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61" w:rsidRDefault="00C84B61" w:rsidP="00C84B61">
      <w:pPr>
        <w:pStyle w:val="afc"/>
      </w:pPr>
      <w:bookmarkStart w:id="0" w:name="_GoBack"/>
      <w:bookmarkEnd w:id="0"/>
      <w:r>
        <w:t>Зарегистрировано в Минюсте РФ 11 марта 2016 г.</w:t>
      </w:r>
    </w:p>
    <w:p w:rsidR="00C84B61" w:rsidRDefault="00C84B61" w:rsidP="00C84B61">
      <w:pPr>
        <w:pStyle w:val="afc"/>
      </w:pPr>
      <w:r>
        <w:t>Регистрационный № 41376</w:t>
      </w:r>
    </w:p>
    <w:p w:rsidR="00C84B61" w:rsidRPr="006A1DE1" w:rsidRDefault="00C84B61">
      <w:pPr>
        <w:pStyle w:val="1"/>
      </w:pPr>
    </w:p>
    <w:p w:rsidR="00473C9B" w:rsidRDefault="00473C9B">
      <w:pPr>
        <w:pStyle w:val="1"/>
      </w:pPr>
      <w:r>
        <w:t>Приказ Министерства здравоохранения РФ от 15 июня 2015 г. № 344</w:t>
      </w:r>
      <w:proofErr w:type="gramStart"/>
      <w:r>
        <w:t>н</w:t>
      </w:r>
      <w:r>
        <w:br/>
        <w:t>“</w:t>
      </w:r>
      <w:proofErr w:type="gramEnd"/>
      <w:r>
        <w:t>О проведении обязательного медицинского освидетельствования водителей транспортных средств (кандидатов в водители транспортных средств)”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В соответствии со статьей 23 Федерального закона от 10 декабря 1995 г. № 196-ФЗ “О безопасности дорожного движения”(Собрание законодательства Российской Федерации, 1995, № 50, ст. 4873; 1999, № 10, ст. 1158; 2002, № 18, ст. 1721; 2003, № 2, ст. 167; 2004, № 35, ст. 3607; 2006, № 52, ст. 5498; 2007, № 46, ст. 5553; № 49, ст. 6070; 2009, № 1, ст. 21; № 48, ст. 5717; 2010, № 30, ст. 4000; № 31, ст. 4196; 2011, № 17, ст. 2310; № 27, ст. 3881; № 29, ст. 4283; № 30, ст. 4590, ст. 4596; 2012, № 25, ст. 3268; № 31, ст. 4320; 2013, № 17, ст. 2032; № 19, ст. 2319; № 27, ст. 3477; № 30, ст. 4029; № 48, ст. 6165; № 52, ст. 7002; 2014, № 42, ст. 5615; 2015, № 24, ст. 3370; № 29, ст. 4359), подпунктами 5.2.75 и 5.2.199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 3526; 2013, № 16, ст. 1970; № 20, ст. 2477; № 22, ст. 2812; № 33, ст. 4386; № 45, ст. 5822; 2014, № 12, ст. 1296; № 26, ст. 3577; № 30, ст. 4307; № 37, ст. 4969; 2015, № 2, ст. 491; № 12, ст. 1763; № 23, ст. 3333), приказываю: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1. Утвердить: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порядок проведения обязательного медицинского освидетельствования водителей транспортных средств (кандидатов в водители транспортных средств) согласно приложению № 1;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№ 2;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№ 3;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форму № 036-В/у-10 “Журнал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</w:t>
      </w:r>
      <w:proofErr w:type="spellStart"/>
      <w:proofErr w:type="gramStart"/>
      <w:r>
        <w:rPr>
          <w:rStyle w:val="a4"/>
          <w:rFonts w:cs="Arial"/>
        </w:rPr>
        <w:t>средствами”согласно</w:t>
      </w:r>
      <w:proofErr w:type="spellEnd"/>
      <w:proofErr w:type="gramEnd"/>
      <w:r>
        <w:rPr>
          <w:rStyle w:val="a4"/>
          <w:rFonts w:cs="Arial"/>
        </w:rPr>
        <w:t xml:space="preserve"> приложению № 4.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2. Установить, что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является защищенной полиграфической продукцией уровня “В”.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3. Признать утратившим силу приказ Министерства здравоохранения и социального развития Российской Федерации от 28 сентября 2010 г. № 831н “Об утверждении единого образца Медицинской справки о допуске к управлению транспортными </w:t>
      </w:r>
      <w:proofErr w:type="gramStart"/>
      <w:r>
        <w:rPr>
          <w:rStyle w:val="a4"/>
          <w:rFonts w:cs="Arial"/>
        </w:rPr>
        <w:t>средствами”(</w:t>
      </w:r>
      <w:proofErr w:type="gramEnd"/>
      <w:r>
        <w:rPr>
          <w:rStyle w:val="a4"/>
          <w:rFonts w:cs="Arial"/>
        </w:rPr>
        <w:t>зарегистрирован Министерством юстиции Российской Федерации 21 октября 2010 г., регистрационный № 18784).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4. Абзац третий пункта 1, пункты 2 и 3 настоящего приказа вступают в силу с 1 июля 2016 года.</w:t>
      </w:r>
    </w:p>
    <w:p w:rsidR="00473C9B" w:rsidRDefault="00473C9B">
      <w:pPr>
        <w:rPr>
          <w:rStyle w:val="a4"/>
          <w:rFonts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22"/>
        <w:gridCol w:w="3376"/>
      </w:tblGrid>
      <w:tr w:rsidR="00473C9B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73C9B" w:rsidRDefault="00473C9B">
            <w:pPr>
              <w:pStyle w:val="af1"/>
            </w:pPr>
            <w:r>
              <w:t>Министр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73C9B" w:rsidRDefault="00473C9B">
            <w:pPr>
              <w:pStyle w:val="af2"/>
            </w:pPr>
            <w:r>
              <w:t>В.И. Скворцова</w:t>
            </w:r>
          </w:p>
        </w:tc>
      </w:tr>
    </w:tbl>
    <w:p w:rsidR="00473C9B" w:rsidRDefault="00473C9B">
      <w:pPr>
        <w:rPr>
          <w:rStyle w:val="a4"/>
          <w:rFonts w:cs="Arial"/>
        </w:rPr>
      </w:pP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jc w:val="right"/>
        <w:rPr>
          <w:rStyle w:val="a4"/>
          <w:rFonts w:cs="Arial"/>
        </w:rPr>
      </w:pPr>
      <w:r>
        <w:rPr>
          <w:rStyle w:val="a4"/>
          <w:rFonts w:cs="Arial"/>
        </w:rPr>
        <w:t>Приложение № 1</w:t>
      </w:r>
      <w:r>
        <w:rPr>
          <w:rStyle w:val="a4"/>
          <w:rFonts w:cs="Arial"/>
        </w:rPr>
        <w:br/>
        <w:t>к приказу Министерства</w:t>
      </w:r>
      <w:r>
        <w:rPr>
          <w:rStyle w:val="a4"/>
          <w:rFonts w:cs="Arial"/>
        </w:rPr>
        <w:br/>
        <w:t>здравоохранения РФ</w:t>
      </w:r>
      <w:r>
        <w:rPr>
          <w:rStyle w:val="a4"/>
          <w:rFonts w:cs="Arial"/>
        </w:rPr>
        <w:br/>
        <w:t>от 15 июня 2015 г. № 344н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pStyle w:val="1"/>
      </w:pPr>
      <w:r>
        <w:t>Порядок</w:t>
      </w:r>
      <w:r>
        <w:br/>
        <w:t>проведения обязательного медицинского освидетельствования водителей транспортных средств (кандидатов в водители транспортных средств)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1. Настоящий порядок регулирует вопросы проведения обязательного медицинского освидетельствования водителей транспортных средств (кандидатов в водители транспортных средств) (далее - медицинское освидетельствование).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lastRenderedPageBreak/>
        <w:t>2. Медицинское освидетельствование проводится с целью определения наличия (отсутствия) у водителя транспортного средства (кандидата в водители транспортного средства)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постановлением Правительства Российской Федерации от 29 декабря 2014 г. № 1604*(1).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3.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услуг (выполнению работ) по “медицинскому освидетельствованию на наличие медицинских противопоказаний к управлению транспортным средством”, “оториноларингологии”, “офтальмологии”, “</w:t>
      </w:r>
      <w:proofErr w:type="spellStart"/>
      <w:proofErr w:type="gramStart"/>
      <w:r>
        <w:rPr>
          <w:rStyle w:val="a4"/>
          <w:rFonts w:cs="Arial"/>
        </w:rPr>
        <w:t>неврологии”и</w:t>
      </w:r>
      <w:proofErr w:type="spellEnd"/>
      <w:proofErr w:type="gramEnd"/>
      <w:r>
        <w:rPr>
          <w:rStyle w:val="a4"/>
          <w:rFonts w:cs="Arial"/>
        </w:rPr>
        <w:t xml:space="preserve"> “функциональной диагностике”, “</w:t>
      </w:r>
      <w:proofErr w:type="spellStart"/>
      <w:r>
        <w:rPr>
          <w:rStyle w:val="a4"/>
          <w:rFonts w:cs="Arial"/>
        </w:rPr>
        <w:t>терапии”или</w:t>
      </w:r>
      <w:proofErr w:type="spellEnd"/>
      <w:r>
        <w:rPr>
          <w:rStyle w:val="a4"/>
          <w:rFonts w:cs="Arial"/>
        </w:rPr>
        <w:t xml:space="preserve"> “общей врачебной практике (семейной медицине)”*(2).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</w:t>
      </w:r>
      <w:proofErr w:type="spellStart"/>
      <w:r>
        <w:rPr>
          <w:rStyle w:val="a4"/>
          <w:rFonts w:cs="Arial"/>
        </w:rPr>
        <w:t>освидетельствуемый</w:t>
      </w:r>
      <w:proofErr w:type="spellEnd"/>
      <w:r>
        <w:rPr>
          <w:rStyle w:val="a4"/>
          <w:rFonts w:cs="Arial"/>
        </w:rPr>
        <w:t>), имеющих лицензию на осуществление медицинской деятельности по оказанию услуг (выполнению работ) по “</w:t>
      </w:r>
      <w:proofErr w:type="spellStart"/>
      <w:proofErr w:type="gramStart"/>
      <w:r>
        <w:rPr>
          <w:rStyle w:val="a4"/>
          <w:rFonts w:cs="Arial"/>
        </w:rPr>
        <w:t>психиатрии”и</w:t>
      </w:r>
      <w:proofErr w:type="spellEnd"/>
      <w:proofErr w:type="gramEnd"/>
      <w:r>
        <w:rPr>
          <w:rStyle w:val="a4"/>
          <w:rFonts w:cs="Arial"/>
        </w:rPr>
        <w:t xml:space="preserve"> “психиатрическому освидетельствованию”.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Обследование врачом-психиатром-наркологом, включая определение наличия </w:t>
      </w:r>
      <w:proofErr w:type="spellStart"/>
      <w:r>
        <w:rPr>
          <w:rStyle w:val="a4"/>
          <w:rFonts w:cs="Arial"/>
        </w:rPr>
        <w:t>психоактивных</w:t>
      </w:r>
      <w:proofErr w:type="spellEnd"/>
      <w:r>
        <w:rPr>
          <w:rStyle w:val="a4"/>
          <w:rFonts w:cs="Arial"/>
        </w:rPr>
        <w:t xml:space="preserve"> веществ в моче, а также качественное и количественное определение </w:t>
      </w:r>
      <w:proofErr w:type="spellStart"/>
      <w:r>
        <w:rPr>
          <w:rStyle w:val="a4"/>
          <w:rFonts w:cs="Arial"/>
        </w:rPr>
        <w:t>карбогидрат</w:t>
      </w:r>
      <w:proofErr w:type="spellEnd"/>
      <w:r>
        <w:rPr>
          <w:rStyle w:val="a4"/>
          <w:rFonts w:cs="Arial"/>
        </w:rPr>
        <w:t xml:space="preserve">-дефицитного </w:t>
      </w:r>
      <w:proofErr w:type="spellStart"/>
      <w:r>
        <w:rPr>
          <w:rStyle w:val="a4"/>
          <w:rFonts w:cs="Arial"/>
        </w:rPr>
        <w:t>трансферрина</w:t>
      </w:r>
      <w:proofErr w:type="spellEnd"/>
      <w:r>
        <w:rPr>
          <w:rStyle w:val="a4"/>
          <w:rFonts w:cs="Arial"/>
        </w:rPr>
        <w:t xml:space="preserve"> (CDT) в сыворотке крови,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</w:t>
      </w:r>
      <w:proofErr w:type="spellStart"/>
      <w:r>
        <w:rPr>
          <w:rStyle w:val="a4"/>
          <w:rFonts w:cs="Arial"/>
        </w:rPr>
        <w:t>освидетельствуемого</w:t>
      </w:r>
      <w:proofErr w:type="spellEnd"/>
      <w:r>
        <w:rPr>
          <w:rStyle w:val="a4"/>
          <w:rFonts w:cs="Arial"/>
        </w:rPr>
        <w:t>, имеющих лицензию на осуществление медицинской деятельности по оказанию услуг (выполнению работ) по “психиатрии-</w:t>
      </w:r>
      <w:proofErr w:type="spellStart"/>
      <w:r>
        <w:rPr>
          <w:rStyle w:val="a4"/>
          <w:rFonts w:cs="Arial"/>
        </w:rPr>
        <w:t>наркологии”и</w:t>
      </w:r>
      <w:proofErr w:type="spellEnd"/>
      <w:r>
        <w:rPr>
          <w:rStyle w:val="a4"/>
          <w:rFonts w:cs="Arial"/>
        </w:rPr>
        <w:t xml:space="preserve"> “лабораторной </w:t>
      </w:r>
      <w:proofErr w:type="spellStart"/>
      <w:r>
        <w:rPr>
          <w:rStyle w:val="a4"/>
          <w:rFonts w:cs="Arial"/>
        </w:rPr>
        <w:t>диагностике”либо</w:t>
      </w:r>
      <w:proofErr w:type="spellEnd"/>
      <w:r>
        <w:rPr>
          <w:rStyle w:val="a4"/>
          <w:rFonts w:cs="Arial"/>
        </w:rPr>
        <w:t xml:space="preserve"> “клинической лабораторной диагностике”*(2).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4. Медицинское освидетельствование проводится в отношении: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1) кандидатов в водители транспортных средств;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3)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5. Медицинское освидетельствование проводится за счет средств водителей транспортных средств (кандидатов в водители транспортных </w:t>
      </w:r>
      <w:proofErr w:type="gramStart"/>
      <w:r>
        <w:rPr>
          <w:rStyle w:val="a4"/>
          <w:rFonts w:cs="Arial"/>
        </w:rPr>
        <w:t>средств)*</w:t>
      </w:r>
      <w:proofErr w:type="gramEnd"/>
      <w:r>
        <w:rPr>
          <w:rStyle w:val="a4"/>
          <w:rFonts w:cs="Arial"/>
        </w:rPr>
        <w:t>(3).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6. Медицинское освидетельствование включает в себя осмотры и обследования врачами-специалистами, инструментальное и лабораторные исследования: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1) осмотр врачом-терапевтом или осмотр врачом общей практики (семейным врачом);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2) осмотр врачом-офтальмологом;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3) обследование врачом-психиатром;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4) обследование врачом-психиатром-наркологом;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“С”, “D”, “СЕ”, “DE”, “</w:t>
      </w:r>
      <w:proofErr w:type="spellStart"/>
      <w:r>
        <w:rPr>
          <w:rStyle w:val="a4"/>
          <w:rFonts w:cs="Arial"/>
        </w:rPr>
        <w:t>Tm</w:t>
      </w:r>
      <w:proofErr w:type="spellEnd"/>
      <w:r>
        <w:rPr>
          <w:rStyle w:val="a4"/>
          <w:rFonts w:cs="Arial"/>
        </w:rPr>
        <w:t>”, “</w:t>
      </w:r>
      <w:proofErr w:type="spellStart"/>
      <w:proofErr w:type="gramStart"/>
      <w:r>
        <w:rPr>
          <w:rStyle w:val="a4"/>
          <w:rFonts w:cs="Arial"/>
        </w:rPr>
        <w:t>Tb”и</w:t>
      </w:r>
      <w:proofErr w:type="spellEnd"/>
      <w:proofErr w:type="gramEnd"/>
      <w:r>
        <w:rPr>
          <w:rStyle w:val="a4"/>
          <w:rFonts w:cs="Arial"/>
        </w:rPr>
        <w:t xml:space="preserve"> подкатегорий “C1”, “D1”, “C1E”, “D1E”*(4). Для водителей транспортных средств (кандидатов в водители транспортных средств) иных категорий и подкатегорий транспортных средств осмотр врачом-неврологом проводится по направлению врача-терапевта или врача общей практики (семейного врача) в случае выявления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6) осмотр врачом-</w:t>
      </w:r>
      <w:proofErr w:type="spellStart"/>
      <w:r>
        <w:rPr>
          <w:rStyle w:val="a4"/>
          <w:rFonts w:cs="Arial"/>
        </w:rPr>
        <w:t>оториноларингологом</w:t>
      </w:r>
      <w:proofErr w:type="spellEnd"/>
      <w:r>
        <w:rPr>
          <w:rStyle w:val="a4"/>
          <w:rFonts w:cs="Arial"/>
        </w:rPr>
        <w:t xml:space="preserve"> (для водителей транспортных средств (кандидатов в водители транспортных средств) категорий “С”, “D”, “СЕ”, “DE”, “</w:t>
      </w:r>
      <w:proofErr w:type="spellStart"/>
      <w:r>
        <w:rPr>
          <w:rStyle w:val="a4"/>
          <w:rFonts w:cs="Arial"/>
        </w:rPr>
        <w:t>Tm</w:t>
      </w:r>
      <w:proofErr w:type="spellEnd"/>
      <w:r>
        <w:rPr>
          <w:rStyle w:val="a4"/>
          <w:rFonts w:cs="Arial"/>
        </w:rPr>
        <w:t>”, “</w:t>
      </w:r>
      <w:proofErr w:type="spellStart"/>
      <w:proofErr w:type="gramStart"/>
      <w:r>
        <w:rPr>
          <w:rStyle w:val="a4"/>
          <w:rFonts w:cs="Arial"/>
        </w:rPr>
        <w:t>Tb”и</w:t>
      </w:r>
      <w:proofErr w:type="spellEnd"/>
      <w:proofErr w:type="gramEnd"/>
      <w:r>
        <w:rPr>
          <w:rStyle w:val="a4"/>
          <w:rFonts w:cs="Arial"/>
        </w:rPr>
        <w:t xml:space="preserve"> подкатегорий “C1”, “D1”, “С1E”, “D1E”*(4));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“С”, “D”, “СЕ”, “DE”, “</w:t>
      </w:r>
      <w:proofErr w:type="spellStart"/>
      <w:r>
        <w:rPr>
          <w:rStyle w:val="a4"/>
          <w:rFonts w:cs="Arial"/>
        </w:rPr>
        <w:t>Tm</w:t>
      </w:r>
      <w:proofErr w:type="spellEnd"/>
      <w:r>
        <w:rPr>
          <w:rStyle w:val="a4"/>
          <w:rFonts w:cs="Arial"/>
        </w:rPr>
        <w:t xml:space="preserve">”, </w:t>
      </w:r>
      <w:r>
        <w:rPr>
          <w:rStyle w:val="a4"/>
          <w:rFonts w:cs="Arial"/>
        </w:rPr>
        <w:lastRenderedPageBreak/>
        <w:t>“</w:t>
      </w:r>
      <w:proofErr w:type="spellStart"/>
      <w:proofErr w:type="gramStart"/>
      <w:r>
        <w:rPr>
          <w:rStyle w:val="a4"/>
          <w:rFonts w:cs="Arial"/>
        </w:rPr>
        <w:t>Tb”и</w:t>
      </w:r>
      <w:proofErr w:type="spellEnd"/>
      <w:proofErr w:type="gramEnd"/>
      <w:r>
        <w:rPr>
          <w:rStyle w:val="a4"/>
          <w:rFonts w:cs="Arial"/>
        </w:rPr>
        <w:t xml:space="preserve"> подкатегорий “C1”, “D1”, “С1E”, “D1E”*(4). 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 средством*(5));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8) определение наличия </w:t>
      </w:r>
      <w:proofErr w:type="spellStart"/>
      <w:r>
        <w:rPr>
          <w:rStyle w:val="a4"/>
          <w:rFonts w:cs="Arial"/>
        </w:rPr>
        <w:t>психоактивных</w:t>
      </w:r>
      <w:proofErr w:type="spellEnd"/>
      <w:r>
        <w:rPr>
          <w:rStyle w:val="a4"/>
          <w:rFonts w:cs="Arial"/>
        </w:rPr>
        <w:t xml:space="preserve"> веществ в моче*(6)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средствами*(7));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9) качественное и количественное определение </w:t>
      </w:r>
      <w:proofErr w:type="spellStart"/>
      <w:r>
        <w:rPr>
          <w:rStyle w:val="a4"/>
          <w:rFonts w:cs="Arial"/>
        </w:rPr>
        <w:t>карбогидрат</w:t>
      </w:r>
      <w:proofErr w:type="spellEnd"/>
      <w:r>
        <w:rPr>
          <w:rStyle w:val="a4"/>
          <w:rFonts w:cs="Arial"/>
        </w:rPr>
        <w:t xml:space="preserve">-дефицитного </w:t>
      </w:r>
      <w:proofErr w:type="spellStart"/>
      <w:r>
        <w:rPr>
          <w:rStyle w:val="a4"/>
          <w:rFonts w:cs="Arial"/>
        </w:rPr>
        <w:t>трансферрина</w:t>
      </w:r>
      <w:proofErr w:type="spellEnd"/>
      <w:r>
        <w:rPr>
          <w:rStyle w:val="a4"/>
          <w:rFonts w:cs="Arial"/>
        </w:rPr>
        <w:t xml:space="preserve"> (CDT) в сыворотке крови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средствами*(7)).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7. Медицинский регистратор медицинской организации на основании документа, удостоверяющего личность </w:t>
      </w:r>
      <w:proofErr w:type="spellStart"/>
      <w:r>
        <w:rPr>
          <w:rStyle w:val="a4"/>
          <w:rFonts w:cs="Arial"/>
        </w:rPr>
        <w:t>освидетельствуемого</w:t>
      </w:r>
      <w:proofErr w:type="spellEnd"/>
      <w:r>
        <w:rPr>
          <w:rStyle w:val="a4"/>
          <w:rFonts w:cs="Arial"/>
        </w:rPr>
        <w:t xml:space="preserve">, подбирает (или заполняет) Медицинскую карту пациента, получающего медицинскую помощь в амбулаторных условиях (форма № 025/у)*(8) и выдает на руки </w:t>
      </w:r>
      <w:proofErr w:type="spellStart"/>
      <w:r>
        <w:rPr>
          <w:rStyle w:val="a4"/>
          <w:rFonts w:cs="Arial"/>
        </w:rPr>
        <w:t>освидетельствуемому</w:t>
      </w:r>
      <w:proofErr w:type="spellEnd"/>
      <w:r>
        <w:rPr>
          <w:rStyle w:val="a4"/>
          <w:rFonts w:cs="Arial"/>
        </w:rPr>
        <w:t xml:space="preserve">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 - медицинское заключение), форма которого утверждена настоящим Приказом, с заполненными на основании документа, удостоверяющего личность, строками 1-3, и информирует </w:t>
      </w:r>
      <w:proofErr w:type="spellStart"/>
      <w:r>
        <w:rPr>
          <w:rStyle w:val="a4"/>
          <w:rFonts w:cs="Arial"/>
        </w:rPr>
        <w:t>освидетельствуемого</w:t>
      </w:r>
      <w:proofErr w:type="spellEnd"/>
      <w:r>
        <w:rPr>
          <w:rStyle w:val="a4"/>
          <w:rFonts w:cs="Arial"/>
        </w:rPr>
        <w:t xml:space="preserve"> о перечне осмотров и обследований врачами-специалистами, которые необходимо пройти в рамках медицинского освидетельствования, и возможном назначении инструментального и (или) лабораторных исследований.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8. При проведении медицинского освидетельствования лиц, указанных в подпункте 3 пункта 4 настоящего Порядка, </w:t>
      </w:r>
      <w:proofErr w:type="spellStart"/>
      <w:r>
        <w:rPr>
          <w:rStyle w:val="a4"/>
          <w:rFonts w:cs="Arial"/>
        </w:rPr>
        <w:t>освидетельствуемый</w:t>
      </w:r>
      <w:proofErr w:type="spellEnd"/>
      <w:r>
        <w:rPr>
          <w:rStyle w:val="a4"/>
          <w:rFonts w:cs="Arial"/>
        </w:rPr>
        <w:t xml:space="preserve"> представляет врачам-специалистам, указанным в пункте 6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лабораторных и инструментальных исследований, предусмотренных приказом Министерства здравоохранения и социального развития Российской Федерации от 12 апреля 2011 г. № 302н “Об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труда”(зарегистрирован Министерством юстиции Российской Федерации 21 октября 2011 г., 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9. Медицинские заключения по результатам обследований врачом-психиатром и врачом-психиатром-наркологом, а также по результатам исследований, проведенных в соответствии с подпунктами 8, 9 пункта 6 настоящего Порядка, оформляются в соответствии с приказом Министерства здравоохранения и социального развития Российской Федерации от 2 мая 2012 г. № 441н “Об утверждении Порядка выдачи медицинскими организациями справок и медицинских заключений”(зарегистрирован Министерством юстиции Российской Федерации 29 мая 2012 г., регистрационный № 24366).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10. В случае выявления в ходе обследования врачом-психиатром у </w:t>
      </w:r>
      <w:proofErr w:type="spellStart"/>
      <w:r>
        <w:rPr>
          <w:rStyle w:val="a4"/>
          <w:rFonts w:cs="Arial"/>
        </w:rPr>
        <w:t>освидетельствуемого</w:t>
      </w:r>
      <w:proofErr w:type="spellEnd"/>
      <w:r>
        <w:rPr>
          <w:rStyle w:val="a4"/>
          <w:rFonts w:cs="Arial"/>
        </w:rPr>
        <w:t xml:space="preserve"> симптомов и синдромов заболевания (состояния), являющегося медицинским противопоказанием к управлению транспортными средствами, </w:t>
      </w:r>
      <w:proofErr w:type="spellStart"/>
      <w:r>
        <w:rPr>
          <w:rStyle w:val="a4"/>
          <w:rFonts w:cs="Arial"/>
        </w:rPr>
        <w:t>освидетельствуемый</w:t>
      </w:r>
      <w:proofErr w:type="spellEnd"/>
      <w:r>
        <w:rPr>
          <w:rStyle w:val="a4"/>
          <w:rFonts w:cs="Arial"/>
        </w:rPr>
        <w:t xml:space="preserve">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здравоохранения*(9).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При отказе </w:t>
      </w:r>
      <w:proofErr w:type="spellStart"/>
      <w:r>
        <w:rPr>
          <w:rStyle w:val="a4"/>
          <w:rFonts w:cs="Arial"/>
        </w:rPr>
        <w:t>освидетельствуемого</w:t>
      </w:r>
      <w:proofErr w:type="spellEnd"/>
      <w:r>
        <w:rPr>
          <w:rStyle w:val="a4"/>
          <w:rFonts w:cs="Arial"/>
        </w:rPr>
        <w:t xml:space="preserve"> от прохождения указанного психиатрического освидетельствования медицинское заключение о результате обследования врачом-психиатром не выдается.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11. Результаты проведенных в рамках медицинского освидетельствования осмотров и обследований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'лабораторных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средствами вносятся в Медицинскую карту пациента, получающего медицинскую помощь в амбулаторных условиях (форма № 025/у).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12. Медицинское заключение оформляется врачом-терапевтом или врачом общей практики (семейным врачом) на основании сведений, указанных в пункте 11 настоящего Порядка, в присутствии </w:t>
      </w:r>
      <w:proofErr w:type="spellStart"/>
      <w:r>
        <w:rPr>
          <w:rStyle w:val="a4"/>
          <w:rFonts w:cs="Arial"/>
        </w:rPr>
        <w:t>освидетельствуемого</w:t>
      </w:r>
      <w:proofErr w:type="spellEnd"/>
      <w:r>
        <w:rPr>
          <w:rStyle w:val="a4"/>
          <w:rFonts w:cs="Arial"/>
        </w:rPr>
        <w:t xml:space="preserve">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</w:t>
      </w:r>
      <w:r>
        <w:rPr>
          <w:rStyle w:val="a4"/>
          <w:rFonts w:cs="Arial"/>
        </w:rPr>
        <w:lastRenderedPageBreak/>
        <w:t>возложены обязанности по проведению экзаменов, выдаче российских национальных и международных водительских удостоверений и обмену иностранных национальных и международных водительских удостоверений на российские национальные и международные водительские удостоверения*(10), в течение 12 месяцев с даты выдачи.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При отказе </w:t>
      </w:r>
      <w:proofErr w:type="spellStart"/>
      <w:r>
        <w:rPr>
          <w:rStyle w:val="a4"/>
          <w:rFonts w:cs="Arial"/>
        </w:rPr>
        <w:t>освидетельствуемого</w:t>
      </w:r>
      <w:proofErr w:type="spellEnd"/>
      <w:r>
        <w:rPr>
          <w:rStyle w:val="a4"/>
          <w:rFonts w:cs="Arial"/>
        </w:rPr>
        <w:t xml:space="preserve"> от прохождения медицинского освидетельствования*(11) или от прохождения хотя бы одного из осмотров или обследований врачами-специалистами, инструментальных и лабораторных исследований, предусмотренных пунктом 6 настоящего Порядка, медицинское заключение не оформляется.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_____________________________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*(1) Собрание законодательства Российской Федерации, 2015, № 2, ст. 506.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*(2)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“</w:t>
      </w:r>
      <w:proofErr w:type="spellStart"/>
      <w:r>
        <w:rPr>
          <w:rStyle w:val="a4"/>
          <w:rFonts w:cs="Arial"/>
        </w:rPr>
        <w:t>Сколково</w:t>
      </w:r>
      <w:proofErr w:type="spellEnd"/>
      <w:r>
        <w:rPr>
          <w:rStyle w:val="a4"/>
          <w:rFonts w:cs="Arial"/>
        </w:rPr>
        <w:t>”), утвержденное постановлением Правительства Российской Федерации от 16 апреля 2012 г. № 291 (Собрание законодательства Российской Федерации, 2012, № 17, ст. 1965; № 37, ст. 5002; 2013, № 3, ст. 207; № 16, ст. 1970).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*(3) Пункт 2 статьи 23 Федерального закона от 10 декабря 1995 г. № 196-ФЗ “О безопасности дорожного движения”.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*(4) Пункт 1 статьи 25 Федерального закона от 10 декабря 1995 г. № 196-ФЗ “О безопасности дорожного движения”.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*(5) Пункт 8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№ 1604.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*(6) Приказ Министерства здравоохранения и социального развития Российской Федерации от 27 января 2006 г. № 40 “Об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</w:t>
      </w:r>
      <w:proofErr w:type="gramStart"/>
      <w:r>
        <w:rPr>
          <w:rStyle w:val="a4"/>
          <w:rFonts w:cs="Arial"/>
        </w:rPr>
        <w:t>веществ”(</w:t>
      </w:r>
      <w:proofErr w:type="gramEnd"/>
      <w:r>
        <w:rPr>
          <w:rStyle w:val="a4"/>
          <w:rFonts w:cs="Arial"/>
        </w:rPr>
        <w:t>зарегистрирован Министерством юстиции Российской Федерации 26 февраля 2006 г., регистрационный № 7544).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*(7) Пункт 7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№ 1604.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*(8) Приказ Министерства здравоохранения Российской Федерации от 15 декабря 2014 г. № 834н “Об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</w:t>
      </w:r>
      <w:proofErr w:type="gramStart"/>
      <w:r>
        <w:rPr>
          <w:rStyle w:val="a4"/>
          <w:rFonts w:cs="Arial"/>
        </w:rPr>
        <w:t>заполнению”(</w:t>
      </w:r>
      <w:proofErr w:type="gramEnd"/>
      <w:r>
        <w:rPr>
          <w:rStyle w:val="a4"/>
          <w:rFonts w:cs="Arial"/>
        </w:rPr>
        <w:t>зарегистрирован Министерством юстиции Российской Федерации 20 февраля 2015 г., регистрационный № 36160).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*(9) Статья 6 Закона Российской Федерации от 2 июля 1992 г. № 3185-1 “О психиатрической помощи и гарантиях прав граждан при ее </w:t>
      </w:r>
      <w:proofErr w:type="gramStart"/>
      <w:r>
        <w:rPr>
          <w:rStyle w:val="a4"/>
          <w:rFonts w:cs="Arial"/>
        </w:rPr>
        <w:t>оказании”(</w:t>
      </w:r>
      <w:proofErr w:type="gramEnd"/>
      <w:r>
        <w:rPr>
          <w:rStyle w:val="a4"/>
          <w:rFonts w:cs="Arial"/>
        </w:rPr>
        <w:t>Ведомости Съезда народных депутатов Российской Федерации и Верховного Совета Российской Федерации, 1992, № 33, ст. 1913; 2013, № 48, ст. 6165).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*(10) Постановление Правительства Российской Федерации от 24 октября 2014 г. № 1097 “О допуске к управлению транспортными </w:t>
      </w:r>
      <w:proofErr w:type="gramStart"/>
      <w:r>
        <w:rPr>
          <w:rStyle w:val="a4"/>
          <w:rFonts w:cs="Arial"/>
        </w:rPr>
        <w:t>средствами”(</w:t>
      </w:r>
      <w:proofErr w:type="gramEnd"/>
      <w:r>
        <w:rPr>
          <w:rStyle w:val="a4"/>
          <w:rFonts w:cs="Arial"/>
        </w:rPr>
        <w:t>Собрание законодательства Российской Федерации, 2014, № 44, ст. 6063).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*(11) Статья 20 Федерального закона от 21 ноября 2011 г. № 323-Ф3 “Об основах охраны здоровья граждан в Российской </w:t>
      </w:r>
      <w:proofErr w:type="gramStart"/>
      <w:r>
        <w:rPr>
          <w:rStyle w:val="a4"/>
          <w:rFonts w:cs="Arial"/>
        </w:rPr>
        <w:t>Федерации”(</w:t>
      </w:r>
      <w:proofErr w:type="gramEnd"/>
      <w:r>
        <w:rPr>
          <w:rStyle w:val="a4"/>
          <w:rFonts w:cs="Arial"/>
        </w:rPr>
        <w:t>Собрание законодательства Российской Федерации, 2011, № 48, ст. 6724; 2013, № 48, ст. 6165).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jc w:val="right"/>
        <w:rPr>
          <w:rStyle w:val="a4"/>
          <w:rFonts w:cs="Arial"/>
        </w:rPr>
      </w:pPr>
      <w:r>
        <w:rPr>
          <w:rStyle w:val="a4"/>
          <w:rFonts w:cs="Arial"/>
        </w:rPr>
        <w:t>Приложение № 2</w:t>
      </w:r>
      <w:r>
        <w:rPr>
          <w:rStyle w:val="a4"/>
          <w:rFonts w:cs="Arial"/>
        </w:rPr>
        <w:br/>
        <w:t>к приказу Министерства</w:t>
      </w:r>
      <w:r>
        <w:rPr>
          <w:rStyle w:val="a4"/>
          <w:rFonts w:cs="Arial"/>
        </w:rPr>
        <w:br/>
        <w:t>здравоохранения РФ</w:t>
      </w:r>
      <w:r>
        <w:rPr>
          <w:rStyle w:val="a4"/>
          <w:rFonts w:cs="Arial"/>
        </w:rPr>
        <w:br/>
        <w:t>от 15 июня 2015 г. № 344н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pStyle w:val="OEM"/>
      </w:pPr>
      <w:r>
        <w:t>Наименование медицинской организации          Код формы по ОКУД _________</w:t>
      </w:r>
    </w:p>
    <w:p w:rsidR="00473C9B" w:rsidRDefault="00473C9B">
      <w:pPr>
        <w:pStyle w:val="OEM"/>
      </w:pPr>
      <w:r>
        <w:t>______________________________________    Код учреждения по ОКПО ________</w:t>
      </w:r>
    </w:p>
    <w:p w:rsidR="00473C9B" w:rsidRDefault="00473C9B">
      <w:pPr>
        <w:pStyle w:val="OEM"/>
      </w:pPr>
    </w:p>
    <w:p w:rsidR="00473C9B" w:rsidRDefault="00473C9B">
      <w:pPr>
        <w:pStyle w:val="OEM"/>
      </w:pPr>
      <w:r>
        <w:t>Адрес ________________________________      Медицинская документация</w:t>
      </w:r>
    </w:p>
    <w:p w:rsidR="00473C9B" w:rsidRDefault="00473C9B">
      <w:pPr>
        <w:pStyle w:val="OEM"/>
      </w:pPr>
      <w:r>
        <w:t>Лицензия _____________________________          Форма № 003-В/у</w:t>
      </w:r>
    </w:p>
    <w:p w:rsidR="00473C9B" w:rsidRDefault="00473C9B">
      <w:pPr>
        <w:pStyle w:val="OEM"/>
      </w:pPr>
    </w:p>
    <w:p w:rsidR="00473C9B" w:rsidRDefault="00473C9B">
      <w:pPr>
        <w:pStyle w:val="OEM"/>
      </w:pPr>
      <w:r>
        <w:t xml:space="preserve">                         Утверждена приказом Министерства здравоохранения</w:t>
      </w:r>
    </w:p>
    <w:p w:rsidR="00473C9B" w:rsidRDefault="00473C9B">
      <w:pPr>
        <w:pStyle w:val="OEM"/>
      </w:pPr>
      <w:r>
        <w:t xml:space="preserve">                                     Российской Федерации</w:t>
      </w:r>
    </w:p>
    <w:p w:rsidR="00473C9B" w:rsidRDefault="00473C9B">
      <w:pPr>
        <w:pStyle w:val="OEM"/>
      </w:pPr>
      <w:r>
        <w:t xml:space="preserve">                                  от “</w:t>
      </w:r>
      <w:proofErr w:type="gramStart"/>
      <w:r>
        <w:t>15”июня</w:t>
      </w:r>
      <w:proofErr w:type="gramEnd"/>
      <w:r>
        <w:t xml:space="preserve"> 2015 г. № 344н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pStyle w:val="1"/>
      </w:pPr>
      <w:r>
        <w:lastRenderedPageBreak/>
        <w:t>Медицинское заключение серия _________ № __________</w:t>
      </w:r>
      <w:r>
        <w:br/>
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1. Фамилия, имя, отчество (при наличии) ___________________________________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2. Дата рождения: число _______ месяц ___________ год _______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3. Место регистрации: __________________________________________________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субъект Российской Федерации ____________________ район _________________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город ______________________________ населенный пункт ___________________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улица ____________________ дом _______ квартира __________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4. Дата выдачи медицинского заключения: число ______ месяц _______ год ______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5. Медицинское заключение: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Выявлено отсутствие (наличие) медицинских противопоказаний, медицинских показаний или медицинских ограничений к управлению транспортными средствами (нужное подчеркнуть).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ind w:firstLine="0"/>
        <w:jc w:val="left"/>
        <w:rPr>
          <w:rStyle w:val="a4"/>
          <w:rFonts w:cs="Arial"/>
        </w:rPr>
        <w:sectPr w:rsidR="00473C9B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473C9B" w:rsidRDefault="00473C9B">
      <w:pPr>
        <w:pStyle w:val="1"/>
      </w:pPr>
      <w:r>
        <w:lastRenderedPageBreak/>
        <w:t>Категории и подкатегории транспортных средств, на управление которыми предоставляется право на управление транспортными средствами</w:t>
      </w:r>
    </w:p>
    <w:p w:rsidR="00473C9B" w:rsidRDefault="00473C9B">
      <w:pPr>
        <w:rPr>
          <w:rStyle w:val="a4"/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925"/>
        <w:gridCol w:w="919"/>
        <w:gridCol w:w="745"/>
        <w:gridCol w:w="960"/>
        <w:gridCol w:w="786"/>
        <w:gridCol w:w="871"/>
        <w:gridCol w:w="891"/>
        <w:gridCol w:w="807"/>
        <w:gridCol w:w="1102"/>
        <w:gridCol w:w="987"/>
        <w:gridCol w:w="985"/>
        <w:gridCol w:w="1206"/>
        <w:gridCol w:w="1008"/>
        <w:gridCol w:w="999"/>
        <w:gridCol w:w="966"/>
      </w:tblGrid>
      <w:tr w:rsidR="00473C9B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“А”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“В”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“С”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“D”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“BE”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“СЕ”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“DE”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</w:t>
            </w:r>
            <w:proofErr w:type="spellStart"/>
            <w:r>
              <w:t>Тm</w:t>
            </w:r>
            <w:proofErr w:type="spellEnd"/>
            <w:r>
              <w:t>”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</w:t>
            </w:r>
            <w:proofErr w:type="spellStart"/>
            <w:r>
              <w:t>Tb</w:t>
            </w:r>
            <w:proofErr w:type="spellEnd"/>
            <w:r>
              <w:t>”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“М”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“А1”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“В1”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“О”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“D1”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“С1Е”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“DIE”</w:t>
            </w:r>
          </w:p>
        </w:tc>
      </w:tr>
      <w:tr w:rsidR="00473C9B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</w:tr>
    </w:tbl>
    <w:p w:rsidR="00473C9B" w:rsidRDefault="00473C9B">
      <w:pPr>
        <w:ind w:firstLine="0"/>
        <w:jc w:val="left"/>
        <w:rPr>
          <w:sz w:val="24"/>
          <w:szCs w:val="24"/>
        </w:rPr>
        <w:sectPr w:rsidR="00473C9B">
          <w:pgSz w:w="16838" w:h="11906" w:orient="landscape"/>
          <w:pgMar w:top="1440" w:right="850" w:bottom="1440" w:left="850" w:header="720" w:footer="720" w:gutter="0"/>
          <w:cols w:space="720"/>
          <w:noEndnote/>
        </w:sectPr>
      </w:pP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pStyle w:val="1"/>
      </w:pPr>
      <w:r>
        <w:t>Медицинские ограничения к управлению транспортными средствами</w:t>
      </w:r>
    </w:p>
    <w:p w:rsidR="00473C9B" w:rsidRDefault="00473C9B">
      <w:pPr>
        <w:rPr>
          <w:rStyle w:val="a4"/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3"/>
        <w:gridCol w:w="1411"/>
      </w:tblGrid>
      <w:tr w:rsidR="00473C9B">
        <w:tblPrEx>
          <w:tblCellMar>
            <w:top w:w="0" w:type="dxa"/>
            <w:bottom w:w="0" w:type="dxa"/>
          </w:tblCellMar>
        </w:tblPrEx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  <w:r>
              <w:t>1) Категории “</w:t>
            </w:r>
            <w:proofErr w:type="spellStart"/>
            <w:proofErr w:type="gramStart"/>
            <w:r>
              <w:t>А”или</w:t>
            </w:r>
            <w:proofErr w:type="spellEnd"/>
            <w:proofErr w:type="gramEnd"/>
            <w:r>
              <w:t xml:space="preserve"> “М”, подкатегории “А1”или “В1”с мотоциклетной посадкой или рулем мотоциклетного типа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</w:p>
        </w:tc>
      </w:tr>
      <w:tr w:rsidR="00473C9B">
        <w:tblPrEx>
          <w:tblCellMar>
            <w:top w:w="0" w:type="dxa"/>
            <w:bottom w:w="0" w:type="dxa"/>
          </w:tblCellMar>
        </w:tblPrEx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  <w:r>
              <w:t>2) Категории “</w:t>
            </w:r>
            <w:proofErr w:type="spellStart"/>
            <w:proofErr w:type="gramStart"/>
            <w:r>
              <w:t>В”или</w:t>
            </w:r>
            <w:proofErr w:type="spellEnd"/>
            <w:proofErr w:type="gramEnd"/>
            <w:r>
              <w:t xml:space="preserve"> “BE”; подкатегории “В1”(кроме транспортных средств с мотоциклетной посадкой или рулем мотоциклетного типа)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</w:p>
        </w:tc>
      </w:tr>
      <w:tr w:rsidR="00473C9B">
        <w:tblPrEx>
          <w:tblCellMar>
            <w:top w:w="0" w:type="dxa"/>
            <w:bottom w:w="0" w:type="dxa"/>
          </w:tblCellMar>
        </w:tblPrEx>
        <w:tc>
          <w:tcPr>
            <w:tcW w:w="8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  <w:r>
              <w:t>3) Категории “С”, “СЕ”, “D”, “DE”, “</w:t>
            </w:r>
            <w:proofErr w:type="spellStart"/>
            <w:r>
              <w:t>Т</w:t>
            </w:r>
            <w:proofErr w:type="gramStart"/>
            <w:r>
              <w:t>m”или</w:t>
            </w:r>
            <w:proofErr w:type="spellEnd"/>
            <w:proofErr w:type="gramEnd"/>
            <w:r>
              <w:t xml:space="preserve"> “</w:t>
            </w:r>
            <w:proofErr w:type="spellStart"/>
            <w:r>
              <w:t>Тb</w:t>
            </w:r>
            <w:proofErr w:type="spellEnd"/>
            <w:r>
              <w:t>”; подкатегории “C1”, “D1”, “С1E”или “D1E”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</w:p>
        </w:tc>
      </w:tr>
    </w:tbl>
    <w:p w:rsidR="00473C9B" w:rsidRDefault="00473C9B">
      <w:pPr>
        <w:rPr>
          <w:rStyle w:val="a4"/>
          <w:rFonts w:cs="Arial"/>
        </w:rPr>
      </w:pPr>
    </w:p>
    <w:p w:rsidR="00473C9B" w:rsidRDefault="00473C9B">
      <w:pPr>
        <w:pStyle w:val="1"/>
      </w:pPr>
      <w:r>
        <w:t>Медицинские показания к управлению транспортными средствами</w:t>
      </w:r>
    </w:p>
    <w:p w:rsidR="00473C9B" w:rsidRDefault="00473C9B">
      <w:pPr>
        <w:rPr>
          <w:rStyle w:val="a4"/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8"/>
        <w:gridCol w:w="1378"/>
      </w:tblGrid>
      <w:tr w:rsidR="00473C9B">
        <w:tblPrEx>
          <w:tblCellMar>
            <w:top w:w="0" w:type="dxa"/>
            <w:bottom w:w="0" w:type="dxa"/>
          </w:tblCellMar>
        </w:tblPrEx>
        <w:tc>
          <w:tcPr>
            <w:tcW w:w="8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  <w:r>
              <w:t>С ручным управлением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</w:p>
        </w:tc>
      </w:tr>
      <w:tr w:rsidR="00473C9B">
        <w:tblPrEx>
          <w:tblCellMar>
            <w:top w:w="0" w:type="dxa"/>
            <w:bottom w:w="0" w:type="dxa"/>
          </w:tblCellMar>
        </w:tblPrEx>
        <w:tc>
          <w:tcPr>
            <w:tcW w:w="8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  <w:r>
              <w:t>С автоматической трансмиссией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</w:p>
        </w:tc>
      </w:tr>
      <w:tr w:rsidR="00473C9B">
        <w:tblPrEx>
          <w:tblCellMar>
            <w:top w:w="0" w:type="dxa"/>
            <w:bottom w:w="0" w:type="dxa"/>
          </w:tblCellMar>
        </w:tblPrEx>
        <w:tc>
          <w:tcPr>
            <w:tcW w:w="8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  <w:r>
              <w:t>Оборудованным акустической парковочной системой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</w:p>
        </w:tc>
      </w:tr>
      <w:tr w:rsidR="00473C9B">
        <w:tblPrEx>
          <w:tblCellMar>
            <w:top w:w="0" w:type="dxa"/>
            <w:bottom w:w="0" w:type="dxa"/>
          </w:tblCellMar>
        </w:tblPrEx>
        <w:tc>
          <w:tcPr>
            <w:tcW w:w="8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  <w: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</w:p>
        </w:tc>
      </w:tr>
      <w:tr w:rsidR="00473C9B">
        <w:tblPrEx>
          <w:tblCellMar>
            <w:top w:w="0" w:type="dxa"/>
            <w:bottom w:w="0" w:type="dxa"/>
          </w:tblCellMar>
        </w:tblPrEx>
        <w:tc>
          <w:tcPr>
            <w:tcW w:w="8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  <w: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9B" w:rsidRDefault="00473C9B">
            <w:pPr>
              <w:pStyle w:val="af0"/>
              <w:jc w:val="left"/>
            </w:pPr>
          </w:p>
        </w:tc>
      </w:tr>
    </w:tbl>
    <w:p w:rsidR="00473C9B" w:rsidRDefault="00473C9B">
      <w:pPr>
        <w:rPr>
          <w:rStyle w:val="a4"/>
          <w:rFonts w:cs="Arial"/>
        </w:rPr>
      </w:pP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6. Фамилия, имя, отчество, подпись врача, выдавшего медицинское заключение: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______________________________________________________________________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jc w:val="right"/>
        <w:rPr>
          <w:rStyle w:val="a4"/>
          <w:rFonts w:cs="Arial"/>
        </w:rPr>
      </w:pPr>
      <w:r>
        <w:rPr>
          <w:rStyle w:val="a4"/>
          <w:rFonts w:cs="Arial"/>
        </w:rPr>
        <w:t>МП</w:t>
      </w:r>
      <w:r>
        <w:rPr>
          <w:rStyle w:val="a4"/>
          <w:rFonts w:cs="Arial"/>
        </w:rPr>
        <w:br/>
        <w:t>Формат бланка - А5.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jc w:val="right"/>
        <w:rPr>
          <w:rStyle w:val="a4"/>
          <w:rFonts w:cs="Arial"/>
        </w:rPr>
      </w:pPr>
      <w:r>
        <w:rPr>
          <w:rStyle w:val="a4"/>
          <w:rFonts w:cs="Arial"/>
        </w:rPr>
        <w:t>Приложение № 3</w:t>
      </w:r>
      <w:r>
        <w:rPr>
          <w:rStyle w:val="a4"/>
          <w:rFonts w:cs="Arial"/>
        </w:rPr>
        <w:br/>
        <w:t>к приказу Министерства</w:t>
      </w:r>
      <w:r>
        <w:rPr>
          <w:rStyle w:val="a4"/>
          <w:rFonts w:cs="Arial"/>
        </w:rPr>
        <w:br/>
        <w:t>здравоохранения РФ</w:t>
      </w:r>
      <w:r>
        <w:rPr>
          <w:rStyle w:val="a4"/>
          <w:rFonts w:cs="Arial"/>
        </w:rPr>
        <w:br/>
        <w:t>от 15 июня 2015 г. № 344н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pStyle w:val="1"/>
      </w:pPr>
      <w:r>
        <w:t>Порядок выдачи</w:t>
      </w:r>
      <w:r>
        <w:br/>
        <w:t>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1.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№ 003-В/у (далее - Заключение) заполняется медицинским работником при предъявлении гражданином документа, удостоверяющего личность гражданина.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2. Записи в Заключение вносятся на русском языке чернилами или шариковой ручкой с пастой синего, фиолетового или черного цвета либо с применением печатающих устройств.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3. В левом верхнем углу Заключения указываются полное наименование медицинской организации в соответствии с документом регистрационного учета, код ОГРН, почтовый адрес и телефон, вносятся сведения о наличии лицензии - номер, дата выдачи и срок действия лицензии на работы (услуги), составляющие медицинскую деятельность.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4. В строке 1 Заключения указываются соответственно фамилия, имя, отчество (при наличии) водителя транспортного средства (кандидата в водители транспортного средства) полностью без сокращений.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5. В строке 2 “Дата </w:t>
      </w:r>
      <w:proofErr w:type="spellStart"/>
      <w:proofErr w:type="gramStart"/>
      <w:r>
        <w:rPr>
          <w:rStyle w:val="a4"/>
          <w:rFonts w:cs="Arial"/>
        </w:rPr>
        <w:t>рождения”указывается</w:t>
      </w:r>
      <w:proofErr w:type="spellEnd"/>
      <w:proofErr w:type="gramEnd"/>
      <w:r>
        <w:rPr>
          <w:rStyle w:val="a4"/>
          <w:rFonts w:cs="Arial"/>
        </w:rPr>
        <w:t xml:space="preserve"> дата рождения водителя транспортного средства (кандидата в водители транспортного средства): число, месяц, год.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6. В строке 3 “Адрес регистрации по месту жительства (месту пребывания</w:t>
      </w:r>
      <w:proofErr w:type="gramStart"/>
      <w:r>
        <w:rPr>
          <w:rStyle w:val="a4"/>
          <w:rFonts w:cs="Arial"/>
        </w:rPr>
        <w:t>)”указывается</w:t>
      </w:r>
      <w:proofErr w:type="gramEnd"/>
      <w:r>
        <w:rPr>
          <w:rStyle w:val="a4"/>
          <w:rFonts w:cs="Arial"/>
        </w:rPr>
        <w:t xml:space="preserve"> адрес регистрации по месту жительства или по месту пребывания водителя транспортного средства (кандидата в водители транспортного средства).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7. В строке 4 “Дата выдачи медицинского </w:t>
      </w:r>
      <w:proofErr w:type="spellStart"/>
      <w:proofErr w:type="gramStart"/>
      <w:r>
        <w:rPr>
          <w:rStyle w:val="a4"/>
          <w:rFonts w:cs="Arial"/>
        </w:rPr>
        <w:t>заключения”указывается</w:t>
      </w:r>
      <w:proofErr w:type="spellEnd"/>
      <w:proofErr w:type="gramEnd"/>
      <w:r>
        <w:rPr>
          <w:rStyle w:val="a4"/>
          <w:rFonts w:cs="Arial"/>
        </w:rPr>
        <w:t xml:space="preserve"> дата выдачи Заключения: число, месяц, год.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lastRenderedPageBreak/>
        <w:t xml:space="preserve">8. В строке 5 “Медицинское </w:t>
      </w:r>
      <w:proofErr w:type="spellStart"/>
      <w:proofErr w:type="gramStart"/>
      <w:r>
        <w:rPr>
          <w:rStyle w:val="a4"/>
          <w:rFonts w:cs="Arial"/>
        </w:rPr>
        <w:t>заключение”путем</w:t>
      </w:r>
      <w:proofErr w:type="spellEnd"/>
      <w:proofErr w:type="gramEnd"/>
      <w:r>
        <w:rPr>
          <w:rStyle w:val="a4"/>
          <w:rFonts w:cs="Arial"/>
        </w:rPr>
        <w:t xml:space="preserve"> подчеркивания отмечается наличие или отсутствие медицинских противопоказаний, медицинских показаний или медицинских ограничений к управлению транспортными средствами у водителя транспортного средства (кандидата в водители транспортного средства).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9. В соответствующих категориям и подкатегориям транспортных средств графах таблицы “Категории и подкатегории транспортных средств, на управление которыми предоставляется право на управление транспортными </w:t>
      </w:r>
      <w:proofErr w:type="spellStart"/>
      <w:proofErr w:type="gramStart"/>
      <w:r>
        <w:rPr>
          <w:rStyle w:val="a4"/>
          <w:rFonts w:cs="Arial"/>
        </w:rPr>
        <w:t>средствами”выбранное</w:t>
      </w:r>
      <w:proofErr w:type="spellEnd"/>
      <w:proofErr w:type="gramEnd"/>
      <w:r>
        <w:rPr>
          <w:rStyle w:val="a4"/>
          <w:rFonts w:cs="Arial"/>
        </w:rPr>
        <w:t xml:space="preserve"> отмечается знаком “V”, в иных строках таблицы проставляется знак “Z”.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10. В соответствующих строках таблицы “Медицинские ограничения к управлению транспортными </w:t>
      </w:r>
      <w:proofErr w:type="spellStart"/>
      <w:proofErr w:type="gramStart"/>
      <w:r>
        <w:rPr>
          <w:rStyle w:val="a4"/>
          <w:rFonts w:cs="Arial"/>
        </w:rPr>
        <w:t>средствами”выбранное</w:t>
      </w:r>
      <w:proofErr w:type="spellEnd"/>
      <w:proofErr w:type="gramEnd"/>
      <w:r>
        <w:rPr>
          <w:rStyle w:val="a4"/>
          <w:rFonts w:cs="Arial"/>
        </w:rPr>
        <w:t xml:space="preserve"> ограничение отмечается знаком “V”.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 xml:space="preserve">11. В соответствующих строках таблицы “Медицинские показания к управлению транспортными </w:t>
      </w:r>
      <w:proofErr w:type="spellStart"/>
      <w:proofErr w:type="gramStart"/>
      <w:r>
        <w:rPr>
          <w:rStyle w:val="a4"/>
          <w:rFonts w:cs="Arial"/>
        </w:rPr>
        <w:t>средствами”необходимое</w:t>
      </w:r>
      <w:proofErr w:type="spellEnd"/>
      <w:proofErr w:type="gramEnd"/>
      <w:r>
        <w:rPr>
          <w:rStyle w:val="a4"/>
          <w:rFonts w:cs="Arial"/>
        </w:rPr>
        <w:t xml:space="preserve"> медицинское показание отмечается знаком “V”.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12. В строке 6 указываются фамилия, имя, отчество (при наличии) врача, выдавшего медицинское заключение, и его подпись.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13. В правом нижнем углу Заключения проставляется печать медицинской организации, на оттиске которой идентифицируется полное наименование медицинской организации в соответствии с учредительными документами.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14. Выданные Заключения подлежат обязательной регистрации в Журнале регистрации выданных медицинских заключений о наличии (об отсутствии) у водителей транспортных средств (кандидатов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согласно приложению № 4 к настоящему Приказу.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jc w:val="right"/>
        <w:rPr>
          <w:rStyle w:val="a4"/>
          <w:rFonts w:cs="Arial"/>
        </w:rPr>
      </w:pPr>
      <w:r>
        <w:rPr>
          <w:rStyle w:val="a4"/>
          <w:rFonts w:cs="Arial"/>
        </w:rPr>
        <w:t>Приложение № 4</w:t>
      </w:r>
      <w:r>
        <w:rPr>
          <w:rStyle w:val="a4"/>
          <w:rFonts w:cs="Arial"/>
        </w:rPr>
        <w:br/>
        <w:t>к приказу Министерства</w:t>
      </w:r>
      <w:r>
        <w:rPr>
          <w:rStyle w:val="a4"/>
          <w:rFonts w:cs="Arial"/>
        </w:rPr>
        <w:br/>
        <w:t>здравоохранения РФ</w:t>
      </w:r>
      <w:r>
        <w:rPr>
          <w:rStyle w:val="a4"/>
          <w:rFonts w:cs="Arial"/>
        </w:rPr>
        <w:br/>
        <w:t>от 15 июня 2015 г. № 344н</w:t>
      </w:r>
    </w:p>
    <w:p w:rsidR="00473C9B" w:rsidRDefault="00473C9B">
      <w:pPr>
        <w:rPr>
          <w:rStyle w:val="a4"/>
          <w:rFonts w:cs="Arial"/>
        </w:rPr>
      </w:pPr>
    </w:p>
    <w:p w:rsidR="00473C9B" w:rsidRDefault="00473C9B">
      <w:pPr>
        <w:ind w:firstLine="0"/>
        <w:jc w:val="left"/>
        <w:rPr>
          <w:rStyle w:val="a4"/>
          <w:rFonts w:cs="Arial"/>
        </w:rPr>
        <w:sectPr w:rsidR="00473C9B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473C9B" w:rsidRDefault="00473C9B">
      <w:pPr>
        <w:rPr>
          <w:rStyle w:val="a4"/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9"/>
        <w:gridCol w:w="3668"/>
        <w:gridCol w:w="5079"/>
      </w:tblGrid>
      <w:tr w:rsidR="00473C9B">
        <w:tblPrEx>
          <w:tblCellMar>
            <w:top w:w="0" w:type="dxa"/>
            <w:bottom w:w="0" w:type="dxa"/>
          </w:tblCellMar>
        </w:tblPrEx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473C9B" w:rsidRDefault="00473C9B">
            <w:pPr>
              <w:pStyle w:val="af0"/>
              <w:jc w:val="left"/>
            </w:pPr>
            <w:r>
              <w:t>Наименование медицинской организации</w:t>
            </w:r>
          </w:p>
          <w:p w:rsidR="00473C9B" w:rsidRDefault="00473C9B">
            <w:pPr>
              <w:pStyle w:val="af0"/>
              <w:jc w:val="left"/>
            </w:pPr>
            <w:r>
              <w:t>_______________________________________</w:t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473C9B" w:rsidRDefault="00473C9B">
            <w:pPr>
              <w:pStyle w:val="af0"/>
              <w:jc w:val="left"/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473C9B" w:rsidRDefault="00473C9B">
            <w:pPr>
              <w:pStyle w:val="af0"/>
              <w:jc w:val="left"/>
            </w:pPr>
            <w:r>
              <w:t>Код формы по ОКУД __________</w:t>
            </w:r>
          </w:p>
          <w:p w:rsidR="00473C9B" w:rsidRDefault="00473C9B">
            <w:pPr>
              <w:pStyle w:val="af0"/>
              <w:jc w:val="left"/>
            </w:pPr>
            <w:r>
              <w:t>Код учреждения по ОКПО _______</w:t>
            </w:r>
          </w:p>
        </w:tc>
      </w:tr>
      <w:tr w:rsidR="00473C9B">
        <w:tblPrEx>
          <w:tblCellMar>
            <w:top w:w="0" w:type="dxa"/>
            <w:bottom w:w="0" w:type="dxa"/>
          </w:tblCellMar>
        </w:tblPrEx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473C9B" w:rsidRDefault="00473C9B">
            <w:pPr>
              <w:pStyle w:val="af0"/>
              <w:jc w:val="left"/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473C9B" w:rsidRDefault="00473C9B">
            <w:pPr>
              <w:pStyle w:val="af0"/>
              <w:jc w:val="left"/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473C9B" w:rsidRDefault="00473C9B">
            <w:pPr>
              <w:pStyle w:val="aff6"/>
            </w:pPr>
            <w:r>
              <w:t>Медицинская документация</w:t>
            </w:r>
          </w:p>
          <w:p w:rsidR="00473C9B" w:rsidRDefault="00473C9B">
            <w:pPr>
              <w:pStyle w:val="aff6"/>
            </w:pPr>
            <w:r>
              <w:t>Форма № 036-В/у-10</w:t>
            </w:r>
          </w:p>
        </w:tc>
      </w:tr>
      <w:tr w:rsidR="00473C9B">
        <w:tblPrEx>
          <w:tblCellMar>
            <w:top w:w="0" w:type="dxa"/>
            <w:bottom w:w="0" w:type="dxa"/>
          </w:tblCellMar>
        </w:tblPrEx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473C9B" w:rsidRDefault="00473C9B">
            <w:pPr>
              <w:pStyle w:val="af0"/>
              <w:jc w:val="left"/>
            </w:pP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:rsidR="00473C9B" w:rsidRDefault="00473C9B">
            <w:pPr>
              <w:pStyle w:val="af0"/>
              <w:jc w:val="left"/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473C9B" w:rsidRDefault="00473C9B">
            <w:pPr>
              <w:pStyle w:val="aff6"/>
            </w:pPr>
            <w:r>
              <w:t>Утверждена приказом Министерства</w:t>
            </w:r>
          </w:p>
          <w:p w:rsidR="00473C9B" w:rsidRDefault="00473C9B">
            <w:pPr>
              <w:pStyle w:val="aff6"/>
            </w:pPr>
            <w:r>
              <w:t>здравоохранения Российской Федерации</w:t>
            </w:r>
          </w:p>
          <w:p w:rsidR="00473C9B" w:rsidRDefault="00473C9B">
            <w:pPr>
              <w:pStyle w:val="aff6"/>
            </w:pPr>
            <w:r>
              <w:t>от “</w:t>
            </w:r>
            <w:proofErr w:type="gramStart"/>
            <w:r>
              <w:t>15”июня</w:t>
            </w:r>
            <w:proofErr w:type="gramEnd"/>
            <w:r>
              <w:t xml:space="preserve"> 2015 г. № 344н</w:t>
            </w:r>
          </w:p>
        </w:tc>
      </w:tr>
    </w:tbl>
    <w:p w:rsidR="00473C9B" w:rsidRDefault="00473C9B">
      <w:pPr>
        <w:rPr>
          <w:rStyle w:val="a4"/>
          <w:rFonts w:cs="Arial"/>
        </w:rPr>
      </w:pPr>
    </w:p>
    <w:p w:rsidR="00473C9B" w:rsidRDefault="00473C9B">
      <w:pPr>
        <w:pStyle w:val="1"/>
      </w:pPr>
      <w:r>
        <w:t>Журнал</w:t>
      </w:r>
      <w:r>
        <w:br/>
        <w:t>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средствами*</w:t>
      </w:r>
    </w:p>
    <w:p w:rsidR="00473C9B" w:rsidRDefault="00473C9B">
      <w:pPr>
        <w:rPr>
          <w:rStyle w:val="a4"/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1368"/>
        <w:gridCol w:w="1411"/>
        <w:gridCol w:w="2534"/>
        <w:gridCol w:w="1138"/>
        <w:gridCol w:w="2549"/>
        <w:gridCol w:w="2112"/>
        <w:gridCol w:w="2678"/>
      </w:tblGrid>
      <w:tr w:rsidR="00473C9B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№ п/п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Дата выдачи медицинского заключения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Серия, номер медицинского заключения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Фамилия, имя, отчество (при наличии)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Дата рождения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Наличие (отсутствие) медицинских противопоказаний к управлению транспортными средствами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Наличие (отсутствие) медицинских ограничений к управлению транспортными средствами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9B" w:rsidRDefault="00473C9B">
            <w:pPr>
              <w:pStyle w:val="aff6"/>
            </w:pPr>
            <w:r>
              <w:t>Наличие (отсутствие) медицинских показаний к управлению транспортными средствами</w:t>
            </w:r>
          </w:p>
        </w:tc>
      </w:tr>
      <w:tr w:rsidR="00473C9B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  <w: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9B" w:rsidRDefault="00473C9B">
            <w:pPr>
              <w:pStyle w:val="aff6"/>
            </w:pPr>
            <w:r>
              <w:t>8</w:t>
            </w:r>
          </w:p>
        </w:tc>
      </w:tr>
      <w:tr w:rsidR="00473C9B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C9B" w:rsidRDefault="00473C9B">
            <w:pPr>
              <w:pStyle w:val="aff6"/>
            </w:pPr>
          </w:p>
        </w:tc>
      </w:tr>
    </w:tbl>
    <w:p w:rsidR="00473C9B" w:rsidRDefault="00473C9B">
      <w:pPr>
        <w:rPr>
          <w:rStyle w:val="a4"/>
          <w:rFonts w:cs="Arial"/>
        </w:rPr>
      </w:pP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_____________________________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* Учетная форма № 036-В/у-10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Все графы Журнала подлежат заполнению синими или черными чернилами.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По использовании передается на хранение в архив. Срок хранения -10 лет.</w:t>
      </w:r>
    </w:p>
    <w:p w:rsidR="00473C9B" w:rsidRDefault="00473C9B">
      <w:pPr>
        <w:rPr>
          <w:rStyle w:val="a4"/>
          <w:rFonts w:cs="Arial"/>
        </w:rPr>
      </w:pPr>
      <w:r>
        <w:rPr>
          <w:rStyle w:val="a4"/>
          <w:rFonts w:cs="Arial"/>
        </w:rPr>
        <w:t>Возможно ведение в электронном виде.</w:t>
      </w:r>
    </w:p>
    <w:p w:rsidR="00473C9B" w:rsidRDefault="00473C9B">
      <w:pPr>
        <w:rPr>
          <w:rStyle w:val="a4"/>
          <w:rFonts w:cs="Arial"/>
        </w:rPr>
      </w:pPr>
    </w:p>
    <w:sectPr w:rsidR="00473C9B">
      <w:pgSz w:w="16838" w:h="11906" w:orient="landscape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61"/>
    <w:rsid w:val="00473C9B"/>
    <w:rsid w:val="006A1DE1"/>
    <w:rsid w:val="006D3758"/>
    <w:rsid w:val="008412E6"/>
    <w:rsid w:val="00C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734505-C002-44C4-8DA3-9A9027EC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basedOn w:val="a4"/>
    <w:uiPriority w:val="99"/>
    <w:rPr>
      <w:rFonts w:cs="Times New Roman"/>
      <w:color w:val="0000FF"/>
      <w:sz w:val="20"/>
      <w:szCs w:val="20"/>
    </w:rPr>
  </w:style>
  <w:style w:type="character" w:customStyle="1" w:styleId="a5">
    <w:name w:val="Гипертекстовая ссылка"/>
    <w:basedOn w:val="a3"/>
    <w:uiPriority w:val="99"/>
    <w:rPr>
      <w:rFonts w:cs="Times New Roman"/>
      <w:color w:val="008000"/>
      <w:sz w:val="20"/>
      <w:szCs w:val="20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paragraph" w:customStyle="1" w:styleId="a9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a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b">
    <w:name w:val="Заголовок ЭР (правое окно)"/>
    <w:basedOn w:val="aa"/>
    <w:next w:val="a"/>
    <w:uiPriority w:val="99"/>
    <w:pPr>
      <w:spacing w:after="0"/>
      <w:jc w:val="left"/>
    </w:pPr>
  </w:style>
  <w:style w:type="paragraph" w:customStyle="1" w:styleId="ac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d">
    <w:name w:val="Комментарий"/>
    <w:basedOn w:val="ac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e">
    <w:name w:val="Информация о версии"/>
    <w:basedOn w:val="ad"/>
    <w:next w:val="a"/>
    <w:uiPriority w:val="99"/>
    <w:rPr>
      <w:color w:val="000080"/>
    </w:rPr>
  </w:style>
  <w:style w:type="paragraph" w:customStyle="1" w:styleId="af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0">
    <w:name w:val="Нормальный (таблица)"/>
    <w:basedOn w:val="a"/>
    <w:next w:val="a"/>
    <w:uiPriority w:val="99"/>
    <w:pPr>
      <w:ind w:firstLine="0"/>
    </w:pPr>
  </w:style>
  <w:style w:type="paragraph" w:customStyle="1" w:styleId="af1">
    <w:name w:val="Нормальный (лев. подпись)"/>
    <w:basedOn w:val="af0"/>
    <w:next w:val="a"/>
    <w:uiPriority w:val="99"/>
    <w:pPr>
      <w:jc w:val="left"/>
    </w:pPr>
  </w:style>
  <w:style w:type="paragraph" w:customStyle="1" w:styleId="af2">
    <w:name w:val="Нормальный (прав. подпись)"/>
    <w:basedOn w:val="af0"/>
    <w:next w:val="a"/>
    <w:uiPriority w:val="99"/>
    <w:pPr>
      <w:jc w:val="right"/>
    </w:pPr>
  </w:style>
  <w:style w:type="paragraph" w:customStyle="1" w:styleId="af3">
    <w:name w:val="Куда обратиться?"/>
    <w:basedOn w:val="a6"/>
    <w:next w:val="a"/>
    <w:uiPriority w:val="99"/>
  </w:style>
  <w:style w:type="paragraph" w:customStyle="1" w:styleId="a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6">
    <w:name w:val="Утратил силу"/>
    <w:basedOn w:val="a3"/>
    <w:uiPriority w:val="99"/>
    <w:rPr>
      <w:rFonts w:cs="Times New Roman"/>
      <w:color w:val="808000"/>
      <w:sz w:val="20"/>
      <w:szCs w:val="20"/>
    </w:rPr>
  </w:style>
  <w:style w:type="character" w:customStyle="1" w:styleId="af7">
    <w:name w:val="Не вступил в силу"/>
    <w:basedOn w:val="af6"/>
    <w:uiPriority w:val="99"/>
    <w:rPr>
      <w:rFonts w:cs="Times New Roman"/>
      <w:color w:val="008080"/>
      <w:sz w:val="20"/>
      <w:szCs w:val="20"/>
    </w:rPr>
  </w:style>
  <w:style w:type="paragraph" w:customStyle="1" w:styleId="a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OEM">
    <w:name w:val="Нормальный (OEM)"/>
    <w:basedOn w:val="af4"/>
    <w:next w:val="a"/>
    <w:uiPriority w:val="99"/>
  </w:style>
  <w:style w:type="paragraph" w:customStyle="1" w:styleId="af9">
    <w:name w:val="Нормальный (аннотация)"/>
    <w:basedOn w:val="a"/>
    <w:next w:val="a"/>
    <w:uiPriority w:val="99"/>
  </w:style>
  <w:style w:type="paragraph" w:customStyle="1" w:styleId="afa">
    <w:name w:val="Оглавление"/>
    <w:basedOn w:val="af4"/>
    <w:next w:val="a"/>
    <w:uiPriority w:val="99"/>
    <w:rPr>
      <w:vanish/>
      <w:shd w:val="clear" w:color="auto" w:fill="C0C0C0"/>
    </w:rPr>
  </w:style>
  <w:style w:type="paragraph" w:customStyle="1" w:styleId="afb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d">
    <w:name w:val="Пример."/>
    <w:basedOn w:val="a6"/>
    <w:next w:val="a"/>
    <w:uiPriority w:val="99"/>
  </w:style>
  <w:style w:type="paragraph" w:customStyle="1" w:styleId="afe">
    <w:name w:val="Примечание."/>
    <w:basedOn w:val="a6"/>
    <w:next w:val="a"/>
    <w:uiPriority w:val="99"/>
  </w:style>
  <w:style w:type="character" w:customStyle="1" w:styleId="aff">
    <w:name w:val="Продолжение ссылки"/>
    <w:basedOn w:val="a5"/>
    <w:uiPriority w:val="99"/>
    <w:rPr>
      <w:rFonts w:cs="Times New Roman"/>
      <w:color w:val="008000"/>
      <w:sz w:val="20"/>
      <w:szCs w:val="20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сылка на утративший силу документ"/>
    <w:basedOn w:val="a5"/>
    <w:uiPriority w:val="99"/>
    <w:rPr>
      <w:rFonts w:cs="Times New Roman"/>
      <w:color w:val="749232"/>
      <w:sz w:val="20"/>
      <w:szCs w:val="20"/>
    </w:rPr>
  </w:style>
  <w:style w:type="paragraph" w:customStyle="1" w:styleId="aff2">
    <w:name w:val="Текст в таблице"/>
    <w:basedOn w:val="af0"/>
    <w:next w:val="a"/>
    <w:uiPriority w:val="99"/>
    <w:pPr>
      <w:ind w:firstLine="720"/>
    </w:pPr>
  </w:style>
  <w:style w:type="paragraph" w:customStyle="1" w:styleId="aff3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4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5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6">
    <w:name w:val="Центрированный (таблица)"/>
    <w:basedOn w:val="af0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4">
    <w:name w:val="Цветовое выделение для Нормальный"/>
    <w:basedOn w:val="a0"/>
    <w:uiPriority w:val="9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11 марта 2016 г</vt:lpstr>
    </vt:vector>
  </TitlesOfParts>
  <Company>НПП "Гарант-Сервис"</Company>
  <LinksUpToDate>false</LinksUpToDate>
  <CharactersWithSpaces>24897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11 марта 2016 г</dc:title>
  <dc:subject/>
  <dc:creator>НПП "Гарант-Сервис"</dc:creator>
  <cp:keywords/>
  <dc:description>Документ экспортирован из системы ГАРАНТ</dc:description>
  <cp:lastModifiedBy>Lenovo</cp:lastModifiedBy>
  <cp:revision>2</cp:revision>
  <dcterms:created xsi:type="dcterms:W3CDTF">2016-03-17T20:27:00Z</dcterms:created>
  <dcterms:modified xsi:type="dcterms:W3CDTF">2016-03-17T20:27:00Z</dcterms:modified>
</cp:coreProperties>
</file>