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E90" w:rsidRPr="00167E90" w:rsidRDefault="00167E90" w:rsidP="00167E90">
      <w:pPr>
        <w:jc w:val="both"/>
      </w:pPr>
    </w:p>
    <w:p w:rsidR="00167E90" w:rsidRDefault="00167E90" w:rsidP="00167E90">
      <w:pPr>
        <w:jc w:val="center"/>
        <w:rPr>
          <w:b/>
        </w:rPr>
      </w:pPr>
      <w:r w:rsidRPr="000754D8">
        <w:rPr>
          <w:b/>
        </w:rPr>
        <w:t>ВЫРАВНИВАНИЕ ПЕРИСТОМАЛЬНОЙ ОБЛАСТИ</w:t>
      </w:r>
      <w:r w:rsidR="00F079B6">
        <w:rPr>
          <w:b/>
        </w:rPr>
        <w:t xml:space="preserve"> (СКЛАДКИ)</w:t>
      </w:r>
      <w:r w:rsidRPr="000754D8">
        <w:rPr>
          <w:b/>
        </w:rPr>
        <w:t>.</w:t>
      </w:r>
    </w:p>
    <w:p w:rsidR="00F079B6" w:rsidRDefault="00167E90" w:rsidP="00F079B6">
      <w:pPr>
        <w:jc w:val="both"/>
      </w:pPr>
      <w:r>
        <w:tab/>
      </w:r>
    </w:p>
    <w:p w:rsidR="00167E90" w:rsidRDefault="00167E90" w:rsidP="00F079B6">
      <w:pPr>
        <w:jc w:val="both"/>
      </w:pPr>
      <w:r w:rsidRPr="002B208C">
        <w:t>При отклеивании пластины внимательно осмотрите ее. Зона аррозии, размягчения, адгезива соответствует месту протекания кала под пластину. Как правило, она соответствует неровности перистомальной кожи</w:t>
      </w:r>
      <w:r w:rsidR="00F079B6">
        <w:t xml:space="preserve"> </w:t>
      </w:r>
      <w:r w:rsidRPr="002B208C">
        <w:t>( складке, рубцу, костному выступу). Эту область необходимо выровнять, лучше всего (из того, что у нас имеется в стране) пастой-герметик в полосках Колопласт.</w:t>
      </w:r>
      <w:r>
        <w:t xml:space="preserve"> </w:t>
      </w:r>
      <w:r w:rsidRPr="002B208C">
        <w:t xml:space="preserve">См. </w:t>
      </w:r>
      <w:r w:rsidR="00F079B6">
        <w:t>рисунки</w:t>
      </w:r>
      <w:r w:rsidRPr="002B208C">
        <w:t>. При таких особенностях перистомальной области необходимо</w:t>
      </w:r>
      <w:r>
        <w:t xml:space="preserve"> пользоваться гибкими </w:t>
      </w:r>
      <w:r w:rsidRPr="002B208C">
        <w:t>однокомпонентными</w:t>
      </w:r>
      <w:r>
        <w:t xml:space="preserve"> системами</w:t>
      </w:r>
      <w:r w:rsidR="00F079B6" w:rsidRPr="00F079B6">
        <w:t xml:space="preserve"> </w:t>
      </w:r>
      <w:r w:rsidR="00F079B6" w:rsidRPr="002B208C">
        <w:t>или двухкомпонентными с мягкими</w:t>
      </w:r>
      <w:r w:rsidR="00F079B6">
        <w:t>,</w:t>
      </w:r>
      <w:r w:rsidR="00F079B6" w:rsidRPr="002B208C">
        <w:t xml:space="preserve"> на адгезивной основе</w:t>
      </w:r>
      <w:r w:rsidR="00F079B6">
        <w:t>,</w:t>
      </w:r>
      <w:r w:rsidR="00F079B6" w:rsidRPr="002B208C">
        <w:t xml:space="preserve"> фланцами.(Esteem sinergy у Конватек, Sensura Flex у Колопласт -из того, что у нас имеется в стране). </w:t>
      </w:r>
      <w:r w:rsidR="00F079B6" w:rsidRPr="002B208C">
        <w:br/>
      </w:r>
      <w:r>
        <w:t>.</w:t>
      </w:r>
    </w:p>
    <w:p w:rsidR="00167E90" w:rsidRDefault="00167E90" w:rsidP="00616D77">
      <w:pPr>
        <w:jc w:val="both"/>
      </w:pPr>
      <w:r>
        <w:tab/>
      </w:r>
      <w:r w:rsidRPr="002B208C">
        <w:t xml:space="preserve">При деформированной перистомальной </w:t>
      </w:r>
      <w:r w:rsidR="00F079B6" w:rsidRPr="002B208C">
        <w:t>области</w:t>
      </w:r>
      <w:r w:rsidRPr="002B208C">
        <w:t xml:space="preserve"> пластину следует накладывать в положении стоя или сидя. Снимите с пластины защитную пленку. Согните пластину пополам, клеящей поверхностью наружу. Аккуратно подведите пластину к стоме, так, чтобы нижняя полуокружность отверстия в пластине максимально близко расположилась под стомой. Наклеивайте пластину снизу вверх. Продвигайтесь вверх, аккуратно придавливая ее к коже, в первую очередь вокруг стомы, </w:t>
      </w:r>
      <w:r w:rsidR="00251330">
        <w:t xml:space="preserve">особенно внизу, </w:t>
      </w:r>
      <w:r w:rsidRPr="002B208C">
        <w:t xml:space="preserve">потом по окружности, из центра кнаружи. Слегка приподнимите нависающую сверху складку, постарайтесь, чтобы пластина повторила все ее изгибы. </w:t>
      </w:r>
    </w:p>
    <w:p w:rsidR="00616D77" w:rsidRDefault="00616D77" w:rsidP="00616D77">
      <w:pPr>
        <w:jc w:val="both"/>
      </w:pPr>
      <w:r>
        <w:t>рис.1                                                                    рис.2</w:t>
      </w:r>
    </w:p>
    <w:p w:rsidR="00251330" w:rsidRDefault="00A03D90" w:rsidP="00167E90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25400</wp:posOffset>
            </wp:positionV>
            <wp:extent cx="2305050" cy="1894205"/>
            <wp:effectExtent l="19050" t="0" r="0" b="0"/>
            <wp:wrapSquare wrapText="bothSides"/>
            <wp:docPr id="6" name="Рисунок 2" descr="ПахуноваЭ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ахуноваЭГ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25400</wp:posOffset>
            </wp:positionV>
            <wp:extent cx="1918335" cy="1919605"/>
            <wp:effectExtent l="19050" t="0" r="5715" b="0"/>
            <wp:wrapNone/>
            <wp:docPr id="2" name="Рисунок 2" descr="22_2_2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_2_21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1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 w:rsidP="00167E90"/>
    <w:p w:rsidR="00251330" w:rsidRDefault="00251330"/>
    <w:p w:rsidR="00251330" w:rsidRDefault="00251330"/>
    <w:p w:rsidR="00616D77" w:rsidRDefault="00616D77">
      <w:r>
        <w:t xml:space="preserve">    рис.3                                                               </w:t>
      </w:r>
    </w:p>
    <w:p w:rsidR="00251330" w:rsidRPr="004C4500" w:rsidRDefault="00A03D90" w:rsidP="00A03D90">
      <w:pPr>
        <w:rPr>
          <w:b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20955</wp:posOffset>
            </wp:positionV>
            <wp:extent cx="2190750" cy="2190750"/>
            <wp:effectExtent l="19050" t="0" r="0" b="0"/>
            <wp:wrapSquare wrapText="bothSides"/>
            <wp:docPr id="5" name="Рисунок 1" descr="15_6_161203_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_6_161203_7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330" w:rsidRDefault="00251330"/>
    <w:p w:rsidR="00251330" w:rsidRDefault="00251330"/>
    <w:p w:rsidR="00251330" w:rsidRDefault="00251330"/>
    <w:p w:rsidR="00251330" w:rsidRDefault="00251330"/>
    <w:p w:rsidR="00251330" w:rsidRDefault="00251330"/>
    <w:p w:rsidR="00251330" w:rsidRDefault="00251330"/>
    <w:sectPr w:rsidR="00251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characterSpacingControl w:val="doNotCompress"/>
  <w:compat/>
  <w:rsids>
    <w:rsidRoot w:val="00167E90"/>
    <w:rsid w:val="0004121D"/>
    <w:rsid w:val="0015016E"/>
    <w:rsid w:val="00167E90"/>
    <w:rsid w:val="00251330"/>
    <w:rsid w:val="002F6ED8"/>
    <w:rsid w:val="0030507C"/>
    <w:rsid w:val="0034253F"/>
    <w:rsid w:val="003F5EFD"/>
    <w:rsid w:val="00404DF4"/>
    <w:rsid w:val="00474397"/>
    <w:rsid w:val="004C4500"/>
    <w:rsid w:val="00556A42"/>
    <w:rsid w:val="005B1E6F"/>
    <w:rsid w:val="00616D77"/>
    <w:rsid w:val="00623F56"/>
    <w:rsid w:val="00677961"/>
    <w:rsid w:val="008771A4"/>
    <w:rsid w:val="00991500"/>
    <w:rsid w:val="00A03D90"/>
    <w:rsid w:val="00AE3B18"/>
    <w:rsid w:val="00AF612E"/>
    <w:rsid w:val="00DB2621"/>
    <w:rsid w:val="00DF4F36"/>
    <w:rsid w:val="00E629AB"/>
    <w:rsid w:val="00E62B87"/>
    <w:rsid w:val="00F079B6"/>
    <w:rsid w:val="00F64F2A"/>
    <w:rsid w:val="00F97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00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5B1E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1463</CharactersWithSpaces>
  <SharedDoc>false</SharedDoc>
  <HLinks>
    <vt:vector size="12" baseType="variant">
      <vt:variant>
        <vt:i4>7143532</vt:i4>
      </vt:variant>
      <vt:variant>
        <vt:i4>0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4259932</vt:i4>
      </vt:variant>
      <vt:variant>
        <vt:i4>-1</vt:i4>
      </vt:variant>
      <vt:variant>
        <vt:i4>1031</vt:i4>
      </vt:variant>
      <vt:variant>
        <vt:i4>1</vt:i4>
      </vt:variant>
      <vt:variant>
        <vt:lpwstr>http://astom.ru/sites/default/files/P1050322.JPG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Владелец</cp:lastModifiedBy>
  <cp:revision>2</cp:revision>
  <dcterms:created xsi:type="dcterms:W3CDTF">2017-01-22T14:53:00Z</dcterms:created>
  <dcterms:modified xsi:type="dcterms:W3CDTF">2017-01-22T14:53:00Z</dcterms:modified>
</cp:coreProperties>
</file>