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679F30" w14:textId="463A24F3" w:rsidR="0047702F" w:rsidRPr="00930D41" w:rsidRDefault="00930D41">
      <w:r w:rsidRPr="00D65360">
        <w:t>Отверстие в пластине должно по форме и размеру соответствовать размеру самой стомы, т.е. кишки, выведенной на переднюю брюшную стенку, оно должно быть на 2-3 мм больше основания стомы (места, где кишка соединяется с кожей). Это, с одной стороны, предот</w:t>
      </w:r>
      <w:r>
        <w:t>вратит повреждение неприкрытой </w:t>
      </w:r>
      <w:r w:rsidRPr="00D65360">
        <w:t>пластиной кожи, с другой стороны, слишком узкое отверстие не повредит ранимую слизистую кишки, вследствие чего она может кровоточить</w:t>
      </w:r>
      <w:r>
        <w:t>.</w:t>
      </w:r>
    </w:p>
    <w:p w14:paraId="2952BE3E" w14:textId="741979DD" w:rsidR="003C59A7" w:rsidRDefault="00930D41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53F6906" wp14:editId="364BFB13">
            <wp:simplePos x="0" y="0"/>
            <wp:positionH relativeFrom="margin">
              <wp:align>right</wp:align>
            </wp:positionH>
            <wp:positionV relativeFrom="paragraph">
              <wp:posOffset>247650</wp:posOffset>
            </wp:positionV>
            <wp:extent cx="6096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30" y="21476"/>
                <wp:lineTo x="2153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5547" w:rsidRPr="00605547">
        <w:rPr>
          <w:noProof/>
        </w:rPr>
        <w:drawing>
          <wp:anchor distT="0" distB="0" distL="114300" distR="114300" simplePos="0" relativeHeight="251658240" behindDoc="1" locked="0" layoutInCell="1" allowOverlap="1" wp14:anchorId="37D93EB3" wp14:editId="244722D5">
            <wp:simplePos x="0" y="0"/>
            <wp:positionH relativeFrom="page">
              <wp:posOffset>835660</wp:posOffset>
            </wp:positionH>
            <wp:positionV relativeFrom="paragraph">
              <wp:posOffset>366395</wp:posOffset>
            </wp:positionV>
            <wp:extent cx="5940425" cy="3341370"/>
            <wp:effectExtent l="0" t="0" r="3175" b="0"/>
            <wp:wrapTight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92723" w14:textId="106516A3" w:rsidR="003C59A7" w:rsidRDefault="00930D41">
      <w:r w:rsidRPr="00605547">
        <w:rPr>
          <w:noProof/>
        </w:rPr>
        <w:drawing>
          <wp:anchor distT="0" distB="0" distL="114300" distR="114300" simplePos="0" relativeHeight="251659264" behindDoc="1" locked="0" layoutInCell="1" allowOverlap="1" wp14:anchorId="58101BFF" wp14:editId="5927E7E0">
            <wp:simplePos x="0" y="0"/>
            <wp:positionH relativeFrom="page">
              <wp:posOffset>1021080</wp:posOffset>
            </wp:positionH>
            <wp:positionV relativeFrom="paragraph">
              <wp:posOffset>3660775</wp:posOffset>
            </wp:positionV>
            <wp:extent cx="5940425" cy="3341370"/>
            <wp:effectExtent l="0" t="0" r="3175" b="0"/>
            <wp:wrapTight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C59A7" w:rsidSect="00321A79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4D0"/>
    <w:rsid w:val="000A54D0"/>
    <w:rsid w:val="002542B8"/>
    <w:rsid w:val="00254C81"/>
    <w:rsid w:val="00321A79"/>
    <w:rsid w:val="003C59A7"/>
    <w:rsid w:val="0047702F"/>
    <w:rsid w:val="00605547"/>
    <w:rsid w:val="00930D41"/>
    <w:rsid w:val="00F0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592CD"/>
  <w15:chartTrackingRefBased/>
  <w15:docId w15:val="{3C83791F-E335-45BF-916D-C8C97C960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Анатольевна Калашникова</dc:creator>
  <cp:keywords/>
  <dc:description/>
  <cp:lastModifiedBy>Ирина Калашникова</cp:lastModifiedBy>
  <cp:revision>3</cp:revision>
  <dcterms:created xsi:type="dcterms:W3CDTF">2025-12-05T12:42:00Z</dcterms:created>
  <dcterms:modified xsi:type="dcterms:W3CDTF">2025-12-29T17:54:00Z</dcterms:modified>
</cp:coreProperties>
</file>