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BE8E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1B35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Зарегистрировано в Минюсте РФ 13 августа 2001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2874</w:t>
      </w:r>
    </w:p>
    <w:p w14:paraId="457AD665" w14:textId="77777777" w:rsidR="00000000" w:rsidRDefault="00EE374C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14:paraId="147FB1D7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D6541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МИНИСТЕРСТВО ЗДРАВООХРАНЕНИЯ РОССИЙСКОЙ ФЕДЕРАЦИИ</w:t>
      </w:r>
    </w:p>
    <w:p w14:paraId="16646E57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289</w:t>
      </w:r>
    </w:p>
    <w:p w14:paraId="25E9C8BD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C6CFE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МИНИСТЕРСТВО РОССИЙСКОЙ ФЕДЕРАЦИИ ПО НАЛОГАМ И СБОРАМ</w:t>
      </w:r>
    </w:p>
    <w:p w14:paraId="2A23AC1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БГ-3-04/256</w:t>
      </w:r>
    </w:p>
    <w:p w14:paraId="358CAA0B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6445B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14:paraId="51D3F9B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от 25 июля 2001 года</w:t>
      </w:r>
    </w:p>
    <w:p w14:paraId="4C1EBE5C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79BF1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 РЕАЛИЗАЦИИ ПОСТАНОВЛЕНИЯ ПРАВИТЕЛЬСТВА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РОССИЙСКОЙ ФЕДЕРАЦИИ ОТ 19 МАРТА 2001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201 "ОБ УТВЕРЖДЕНИИ ПЕРЕЧНЕЙ МЕДИЦИНСКИХ УСЛУГ И ДОРОГОСТОЯЩИХ ВИДОВ ЛЕЧЕНИЯ В МЕДИЦИНСКИХ УЧРЕЖДЕНИЯХ РОССИЙСКОЙ ФЕДЕРАЦИИ, ЛЕКАРСТВЕННЫХ СРЕДСТВ, СУММЫ ОПЛАТЫ КОТОРЫХ ЗА СЧЕТ СОБСТВЕННЫХ СРЕДСТВ НАЛОГОПЛАТЕЛЬЩИ</w:t>
      </w:r>
      <w:r>
        <w:rPr>
          <w:rFonts w:ascii="Times New Roman" w:hAnsi="Times New Roman" w:cs="Times New Roman"/>
          <w:b/>
          <w:bCs/>
          <w:sz w:val="36"/>
          <w:szCs w:val="36"/>
        </w:rPr>
        <w:t>КА УЧИТЫВАЮТСЯ ПРИ ОПРЕДЕЛЕНИИ СУММЫ СОЦИАЛЬНОГО НАЛОГОВОГО ВЫЧЕТА"</w:t>
      </w:r>
    </w:p>
    <w:p w14:paraId="23A3BB6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обеспечения реализации Постановления Правительства Российской Федерации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19 марта 2001 г. N 201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перечней медицинских услуг и дорогостоящих видов лечения в медицинских учреждениях Российской Федерации, лекарственных средств, суммы оплаты которых за счет собственных средств налогоплательщика учитываются при определении суммы социального </w:t>
      </w:r>
      <w:r>
        <w:rPr>
          <w:rFonts w:ascii="Times New Roman" w:hAnsi="Times New Roman" w:cs="Times New Roman"/>
          <w:sz w:val="24"/>
          <w:szCs w:val="24"/>
        </w:rPr>
        <w:t>налогового вычета" &lt;*&gt; приказываем:</w:t>
      </w:r>
    </w:p>
    <w:p w14:paraId="5B5847A9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64C20CE9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&lt;*&gt; Опубликовано в "Российской газете",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59, 24.03.2001.</w:t>
      </w:r>
    </w:p>
    <w:p w14:paraId="037643C7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12E9C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Утвердить:</w:t>
      </w:r>
    </w:p>
    <w:p w14:paraId="4FA06CB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1.1. форму "Справка об оплате медицинских услуг для представления в налоговые органы Российской Федерации" (приложение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1);</w:t>
      </w:r>
    </w:p>
    <w:p w14:paraId="58784D8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.2. инструкцию по учету, хранению и заполнению справки об оплате медицинских услуг для представления в налоговые органы Российской Федерации (приложение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2);</w:t>
      </w:r>
    </w:p>
    <w:p w14:paraId="1A42F6B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порядок выписки лекарственных средств, назначенных лечащим врачом налогоплательщику и приобр</w:t>
      </w:r>
      <w:r>
        <w:rPr>
          <w:rFonts w:ascii="Times New Roman" w:hAnsi="Times New Roman" w:cs="Times New Roman"/>
          <w:sz w:val="24"/>
          <w:szCs w:val="24"/>
        </w:rPr>
        <w:t xml:space="preserve">етенных им за счет собственных средств, размер стоимости которых учитывается при определении суммы социального налогового вычета (приложение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3).</w:t>
      </w:r>
    </w:p>
    <w:p w14:paraId="160030BD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Использовать для выписки лекарственных средств, назначенных лечащим врачом налогоплательщику и приобретенн</w:t>
      </w:r>
      <w:r>
        <w:rPr>
          <w:rFonts w:ascii="Times New Roman" w:hAnsi="Times New Roman" w:cs="Times New Roman"/>
          <w:sz w:val="24"/>
          <w:szCs w:val="24"/>
        </w:rPr>
        <w:t xml:space="preserve">ых им за счет собственных средств, размер стоимости которых учитывается при определении суммы социального налогового вычета, рецептурный бланк учетной формы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107/у.</w:t>
      </w:r>
    </w:p>
    <w:p w14:paraId="205A7D1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Руководителям учреждений здравоохранения федерального подчинения, Российской академии </w:t>
      </w:r>
      <w:r>
        <w:rPr>
          <w:rFonts w:ascii="Times New Roman" w:hAnsi="Times New Roman" w:cs="Times New Roman"/>
          <w:sz w:val="24"/>
          <w:szCs w:val="24"/>
        </w:rPr>
        <w:t>медицинских наук, руководителям органов управления здравоохранением субъектов Российской Федерации:</w:t>
      </w:r>
    </w:p>
    <w:p w14:paraId="4A7E425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организовать работу по выдаче справок об оплате медицинских услуг для представления в налоговые органы Российской Федерации в соответствии с настоящим </w:t>
      </w:r>
      <w:r>
        <w:rPr>
          <w:rFonts w:ascii="Times New Roman" w:hAnsi="Times New Roman" w:cs="Times New Roman"/>
          <w:sz w:val="24"/>
          <w:szCs w:val="24"/>
        </w:rPr>
        <w:t>Приказом.</w:t>
      </w:r>
    </w:p>
    <w:p w14:paraId="68C49D2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Контроль за исполнением настоящего Приказа возложить на Первого заместителя Министра здравоохранения Российской Федерации А.И. Вялкова и заместителя Министра Российской Федерации по налогам и сборам С.Х. Аминева.</w:t>
      </w:r>
    </w:p>
    <w:p w14:paraId="59CF0524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05139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Министр здравоохранения </w:t>
      </w:r>
    </w:p>
    <w:p w14:paraId="3BCD55B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ийской Федерации </w:t>
      </w:r>
    </w:p>
    <w:p w14:paraId="4F5DD01A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Ю.Л.ШЕВЧЕНКО </w:t>
      </w:r>
    </w:p>
    <w:p w14:paraId="5D055CFF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CD7D87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Министр Российской Федерации </w:t>
      </w:r>
    </w:p>
    <w:p w14:paraId="3355642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 налогам и сборам </w:t>
      </w:r>
    </w:p>
    <w:p w14:paraId="6DF1252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Г.И.БУКАЕВ </w:t>
      </w:r>
    </w:p>
    <w:p w14:paraId="572A5CD2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37CB9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 </w:t>
      </w:r>
    </w:p>
    <w:p w14:paraId="6A8B3261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8A61A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УТВЕРЖДЕНО </w:t>
      </w:r>
    </w:p>
    <w:p w14:paraId="41A91EB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Приказом Минздрава России </w:t>
      </w:r>
    </w:p>
    <w:p w14:paraId="100D3D1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и МНС России </w:t>
      </w:r>
    </w:p>
    <w:p w14:paraId="66EC40B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25 июля 2001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289/БГ-3-04/256 </w:t>
      </w:r>
    </w:p>
    <w:p w14:paraId="107B8546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B48B4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24FC2CA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08F0887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                             </w:t>
      </w:r>
      <w:r>
        <w:rPr>
          <w:rFonts w:ascii="Courier New" w:hAnsi="Courier New" w:cs="Courier New"/>
          <w:sz w:val="24"/>
          <w:szCs w:val="24"/>
        </w:rPr>
        <w:t>КОРЕШОК</w:t>
      </w:r>
    </w:p>
    <w:p w14:paraId="0EAF0E5A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6CC6481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0DC9944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 </w:t>
      </w:r>
      <w:r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СПРАВКЕ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ОБ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ОПЛАТЕ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МЕДИЦИНСКИХ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УСЛУГ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ДЛЯ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ПРЕДСТАВЛЕНИЯ</w:t>
      </w:r>
    </w:p>
    <w:p w14:paraId="094AE29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</w:t>
      </w: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НАЛОГОВЫЕ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ОРГАНЫ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РОССИЙСКОЙ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ФЕДЕРАЦИИ</w:t>
      </w:r>
      <w:r>
        <w:rPr>
          <w:rFonts w:ascii="Courier New" w:hAnsi="Courier New" w:cs="Courier New"/>
          <w:sz w:val="24"/>
          <w:szCs w:val="24"/>
        </w:rPr>
        <w:t> N </w:t>
      </w:r>
      <w:r>
        <w:rPr>
          <w:rFonts w:ascii="Courier New" w:hAnsi="Courier New" w:cs="Courier New"/>
          <w:sz w:val="24"/>
          <w:szCs w:val="24"/>
        </w:rPr>
        <w:t>_______</w:t>
      </w:r>
    </w:p>
    <w:p w14:paraId="18E31FB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5C452C3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Ф.И.О.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налогоплательщика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________________________________________.</w:t>
      </w:r>
    </w:p>
    <w:p w14:paraId="64BE074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ИНН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налогоплательщика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___________________________________________.</w:t>
      </w:r>
    </w:p>
    <w:p w14:paraId="692B268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Ф.И</w:t>
      </w:r>
      <w:r>
        <w:rPr>
          <w:rFonts w:ascii="Courier New" w:hAnsi="Courier New" w:cs="Courier New"/>
          <w:sz w:val="24"/>
          <w:szCs w:val="24"/>
        </w:rPr>
        <w:t>.О.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пациента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_____________________________________,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код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услуги.</w:t>
      </w:r>
    </w:p>
    <w:p w14:paraId="37731304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N </w:t>
      </w:r>
      <w:r>
        <w:rPr>
          <w:rFonts w:ascii="Courier New" w:hAnsi="Courier New" w:cs="Courier New"/>
          <w:sz w:val="24"/>
          <w:szCs w:val="24"/>
        </w:rPr>
        <w:t>карты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амбулаторного,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стационарного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больного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_____________.</w:t>
      </w:r>
    </w:p>
    <w:p w14:paraId="54AD5CD7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Стоимость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медицинских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услуг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_____________________________________.</w:t>
      </w:r>
    </w:p>
    <w:p w14:paraId="19CF7C8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47E8E10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Дата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оплаты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"__"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20__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г.</w:t>
      </w:r>
      <w:r>
        <w:rPr>
          <w:rFonts w:ascii="Courier New" w:hAnsi="Courier New" w:cs="Courier New"/>
          <w:sz w:val="24"/>
          <w:szCs w:val="24"/>
        </w:rPr>
        <w:t>  </w:t>
      </w:r>
      <w:r>
        <w:rPr>
          <w:rFonts w:ascii="Courier New" w:hAnsi="Courier New" w:cs="Courier New"/>
          <w:sz w:val="24"/>
          <w:szCs w:val="24"/>
        </w:rPr>
        <w:t>Дата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выдачи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справки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"__"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20__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г.</w:t>
      </w:r>
    </w:p>
    <w:p w14:paraId="4C0E3DF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Подпись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лица,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выдавшего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справку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_____.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Подпись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получателя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_______.</w:t>
      </w:r>
    </w:p>
    <w:p w14:paraId="596BCD79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17B68343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----------------------------------------------------------------</w:t>
      </w:r>
    </w:p>
    <w:p w14:paraId="4FD64ED2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           </w:t>
      </w:r>
      <w:r>
        <w:rPr>
          <w:rFonts w:ascii="Courier New" w:hAnsi="Courier New" w:cs="Courier New"/>
          <w:sz w:val="24"/>
          <w:szCs w:val="24"/>
        </w:rPr>
        <w:t>(линия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отрыва)</w:t>
      </w:r>
    </w:p>
    <w:p w14:paraId="6B9AB1F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28A95AB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040A1B8A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12CF36A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</w:t>
      </w:r>
      <w:r>
        <w:rPr>
          <w:rFonts w:ascii="Courier New" w:hAnsi="Courier New" w:cs="Courier New"/>
          <w:sz w:val="24"/>
          <w:szCs w:val="24"/>
        </w:rPr>
        <w:t>Министерство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здравоохранения</w:t>
      </w:r>
    </w:p>
    <w:p w14:paraId="327177D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</w:t>
      </w:r>
      <w:r>
        <w:rPr>
          <w:rFonts w:ascii="Courier New" w:hAnsi="Courier New" w:cs="Courier New"/>
          <w:sz w:val="24"/>
          <w:szCs w:val="24"/>
        </w:rPr>
        <w:t>Российской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Федераци</w:t>
      </w:r>
      <w:r>
        <w:rPr>
          <w:rFonts w:ascii="Courier New" w:hAnsi="Courier New" w:cs="Courier New"/>
          <w:sz w:val="24"/>
          <w:szCs w:val="24"/>
        </w:rPr>
        <w:t>и</w:t>
      </w:r>
    </w:p>
    <w:p w14:paraId="4610648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7DEC6F1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726DE6F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</w:t>
      </w:r>
      <w:r>
        <w:rPr>
          <w:rFonts w:ascii="Courier New" w:hAnsi="Courier New" w:cs="Courier New"/>
          <w:sz w:val="24"/>
          <w:szCs w:val="24"/>
        </w:rPr>
        <w:t>____________________________</w:t>
      </w:r>
    </w:p>
    <w:p w14:paraId="7D41B0D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</w:t>
      </w:r>
      <w:r>
        <w:rPr>
          <w:rFonts w:ascii="Courier New" w:hAnsi="Courier New" w:cs="Courier New"/>
          <w:sz w:val="24"/>
          <w:szCs w:val="24"/>
        </w:rPr>
        <w:t>наименование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и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адрес</w:t>
      </w:r>
    </w:p>
    <w:p w14:paraId="5C2A541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5EE7E4E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0145F5E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</w:t>
      </w:r>
      <w:r>
        <w:rPr>
          <w:rFonts w:ascii="Courier New" w:hAnsi="Courier New" w:cs="Courier New"/>
          <w:sz w:val="24"/>
          <w:szCs w:val="24"/>
        </w:rPr>
        <w:t>____________________________</w:t>
      </w:r>
    </w:p>
    <w:p w14:paraId="73F81D72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</w:t>
      </w:r>
      <w:r>
        <w:rPr>
          <w:rFonts w:ascii="Courier New" w:hAnsi="Courier New" w:cs="Courier New"/>
          <w:sz w:val="24"/>
          <w:szCs w:val="24"/>
        </w:rPr>
        <w:t>учреждения,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выдавшего</w:t>
      </w:r>
    </w:p>
    <w:p w14:paraId="108E9FE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4A98CE69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63337127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    </w:t>
      </w:r>
      <w:r>
        <w:rPr>
          <w:rFonts w:ascii="Courier New" w:hAnsi="Courier New" w:cs="Courier New"/>
          <w:sz w:val="24"/>
          <w:szCs w:val="24"/>
        </w:rPr>
        <w:t>____________________________</w:t>
      </w:r>
    </w:p>
    <w:p w14:paraId="4788CB4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65EBEC3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26D0D584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</w:t>
      </w:r>
      <w:r>
        <w:rPr>
          <w:rFonts w:ascii="Courier New" w:hAnsi="Courier New" w:cs="Courier New"/>
          <w:sz w:val="24"/>
          <w:szCs w:val="24"/>
        </w:rPr>
        <w:t>справку,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ИНН</w:t>
      </w:r>
      <w:r>
        <w:rPr>
          <w:rFonts w:ascii="Courier New" w:hAnsi="Courier New" w:cs="Courier New"/>
          <w:sz w:val="24"/>
          <w:szCs w:val="24"/>
        </w:rPr>
        <w:t> N</w:t>
      </w:r>
      <w:r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лицензия</w:t>
      </w:r>
      <w:r>
        <w:rPr>
          <w:rFonts w:ascii="Courier New" w:hAnsi="Courier New" w:cs="Courier New"/>
          <w:sz w:val="24"/>
          <w:szCs w:val="24"/>
        </w:rPr>
        <w:t> N</w:t>
      </w:r>
      <w:r>
        <w:rPr>
          <w:rFonts w:ascii="Courier New" w:hAnsi="Courier New" w:cs="Courier New"/>
          <w:sz w:val="24"/>
          <w:szCs w:val="24"/>
        </w:rPr>
        <w:t>,</w:t>
      </w:r>
    </w:p>
    <w:p w14:paraId="349BE7E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5C1C05D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3A191E83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</w:t>
      </w:r>
      <w:r>
        <w:rPr>
          <w:rFonts w:ascii="Courier New" w:hAnsi="Courier New" w:cs="Courier New"/>
          <w:sz w:val="24"/>
          <w:szCs w:val="24"/>
        </w:rPr>
        <w:t>____________________________</w:t>
      </w:r>
    </w:p>
    <w:p w14:paraId="70B468C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54243DF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0D69CB8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 </w:t>
      </w:r>
      <w:r>
        <w:rPr>
          <w:rFonts w:ascii="Courier New" w:hAnsi="Courier New" w:cs="Courier New"/>
          <w:sz w:val="24"/>
          <w:szCs w:val="24"/>
        </w:rPr>
        <w:t>дата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вы</w:t>
      </w:r>
      <w:r>
        <w:rPr>
          <w:rFonts w:ascii="Courier New" w:hAnsi="Courier New" w:cs="Courier New"/>
          <w:sz w:val="24"/>
          <w:szCs w:val="24"/>
        </w:rPr>
        <w:t>дачи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лицензии,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срок</w:t>
      </w:r>
    </w:p>
    <w:p w14:paraId="2EB1C69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751D8DA9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09D08CAD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</w:t>
      </w:r>
      <w:r>
        <w:rPr>
          <w:rFonts w:ascii="Courier New" w:hAnsi="Courier New" w:cs="Courier New"/>
          <w:sz w:val="24"/>
          <w:szCs w:val="24"/>
        </w:rPr>
        <w:t>____________________________</w:t>
      </w:r>
    </w:p>
    <w:p w14:paraId="20B17B2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</w:t>
      </w:r>
      <w:r>
        <w:rPr>
          <w:rFonts w:ascii="Courier New" w:hAnsi="Courier New" w:cs="Courier New"/>
          <w:sz w:val="24"/>
          <w:szCs w:val="24"/>
        </w:rPr>
        <w:t>ее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действия,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кем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выдана</w:t>
      </w:r>
    </w:p>
    <w:p w14:paraId="53CD4FE4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067ED2C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14:paraId="4A697DFA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    </w:t>
      </w:r>
      <w:r>
        <w:rPr>
          <w:rFonts w:ascii="Courier New" w:hAnsi="Courier New" w:cs="Courier New"/>
          <w:sz w:val="24"/>
          <w:szCs w:val="24"/>
        </w:rPr>
        <w:t>____________________________</w:t>
      </w:r>
    </w:p>
    <w:p w14:paraId="4C12BD8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</w:t>
      </w:r>
      <w:r>
        <w:rPr>
          <w:rFonts w:ascii="Courier New" w:hAnsi="Courier New" w:cs="Courier New"/>
          <w:sz w:val="24"/>
          <w:szCs w:val="24"/>
        </w:rPr>
        <w:t>лицензия</w:t>
      </w:r>
    </w:p>
    <w:p w14:paraId="05FED35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1BFE99E2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</w:t>
      </w:r>
      <w:r>
        <w:rPr>
          <w:rFonts w:ascii="Courier New" w:hAnsi="Courier New" w:cs="Courier New"/>
          <w:sz w:val="24"/>
          <w:szCs w:val="24"/>
        </w:rPr>
        <w:t>СПРАВКА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ОБ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ОПЛАТЕ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МЕДИЦИНСКИХ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УСЛУГ</w:t>
      </w:r>
    </w:p>
    <w:p w14:paraId="11622E73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</w:t>
      </w:r>
      <w:r>
        <w:rPr>
          <w:rFonts w:ascii="Courier New" w:hAnsi="Courier New" w:cs="Courier New"/>
          <w:sz w:val="24"/>
          <w:szCs w:val="24"/>
        </w:rPr>
        <w:t>ДЛЯ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ПРЕДСТАВЛЕНИЯ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В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НАЛОГОВЫЕ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ОРГАНЫ</w:t>
      </w:r>
    </w:p>
    <w:p w14:paraId="7E9C9FD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    </w:t>
      </w:r>
      <w:r>
        <w:rPr>
          <w:rFonts w:ascii="Courier New" w:hAnsi="Courier New" w:cs="Courier New"/>
          <w:sz w:val="24"/>
          <w:szCs w:val="24"/>
        </w:rPr>
        <w:t>РОССИЙСКОЙ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ФЕДЕРАЦИИ</w:t>
      </w:r>
      <w:r>
        <w:rPr>
          <w:rFonts w:ascii="Courier New" w:hAnsi="Courier New" w:cs="Courier New"/>
          <w:sz w:val="24"/>
          <w:szCs w:val="24"/>
        </w:rPr>
        <w:t> N </w:t>
      </w:r>
      <w:r>
        <w:rPr>
          <w:rFonts w:ascii="Courier New" w:hAnsi="Courier New" w:cs="Courier New"/>
          <w:sz w:val="24"/>
          <w:szCs w:val="24"/>
        </w:rPr>
        <w:t>_____</w:t>
      </w:r>
    </w:p>
    <w:p w14:paraId="59AD899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718481E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                       </w:t>
      </w:r>
      <w:r>
        <w:rPr>
          <w:rFonts w:ascii="Courier New" w:hAnsi="Courier New" w:cs="Courier New"/>
          <w:sz w:val="24"/>
          <w:szCs w:val="24"/>
        </w:rPr>
        <w:t>от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"__"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20__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г.</w:t>
      </w:r>
    </w:p>
    <w:p w14:paraId="03796F04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64A4A12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Выдана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налогоплательщику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(Ф.И.О.)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________________________________</w:t>
      </w:r>
    </w:p>
    <w:p w14:paraId="1AC63D1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ИНН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налогоплательщика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__________________________________________</w:t>
      </w:r>
      <w:r>
        <w:rPr>
          <w:rFonts w:ascii="Courier New" w:hAnsi="Courier New" w:cs="Courier New"/>
          <w:sz w:val="24"/>
          <w:szCs w:val="24"/>
        </w:rPr>
        <w:t>__</w:t>
      </w:r>
    </w:p>
    <w:p w14:paraId="422172F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18454E7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В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том,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что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он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(она)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оплатил(а)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медицинские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услуги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стоимостью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</w:t>
      </w:r>
    </w:p>
    <w:p w14:paraId="35E117E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__________________________________________________________________</w:t>
      </w:r>
    </w:p>
    <w:p w14:paraId="175EFAD9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          </w:t>
      </w:r>
      <w:r>
        <w:rPr>
          <w:rFonts w:ascii="Courier New" w:hAnsi="Courier New" w:cs="Courier New"/>
          <w:sz w:val="24"/>
          <w:szCs w:val="24"/>
        </w:rPr>
        <w:t>(сумма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прописью)</w:t>
      </w:r>
    </w:p>
    <w:p w14:paraId="31CA08F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________________________________________________,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код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услуги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</w:t>
      </w:r>
    </w:p>
    <w:p w14:paraId="2EC68CB3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 ок</w:t>
      </w:r>
      <w:r>
        <w:rPr>
          <w:rFonts w:ascii="Courier New" w:hAnsi="Courier New" w:cs="Courier New"/>
          <w:sz w:val="24"/>
          <w:szCs w:val="24"/>
        </w:rPr>
        <w:t>азанные: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ему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(ей),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супруге(у),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сыну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(дочери),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матери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(отцу)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</w:t>
      </w:r>
    </w:p>
    <w:p w14:paraId="121085D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   </w:t>
      </w:r>
      <w:r>
        <w:rPr>
          <w:rFonts w:ascii="Courier New" w:hAnsi="Courier New" w:cs="Courier New"/>
          <w:sz w:val="24"/>
          <w:szCs w:val="24"/>
        </w:rPr>
        <w:t>(нужное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подчеркнуть)</w:t>
      </w:r>
    </w:p>
    <w:p w14:paraId="1EEC837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__________________________________________________________________</w:t>
      </w:r>
    </w:p>
    <w:p w14:paraId="727D5D8D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         </w:t>
      </w:r>
      <w:r>
        <w:rPr>
          <w:rFonts w:ascii="Courier New" w:hAnsi="Courier New" w:cs="Courier New"/>
          <w:sz w:val="24"/>
          <w:szCs w:val="24"/>
        </w:rPr>
        <w:t>(Ф.И.О.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полностью)</w:t>
      </w:r>
    </w:p>
    <w:p w14:paraId="4E7ACFD3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5883B72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Дата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оплаты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"__"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20__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г</w:t>
      </w:r>
      <w:r>
        <w:rPr>
          <w:rFonts w:ascii="Courier New" w:hAnsi="Courier New" w:cs="Courier New"/>
          <w:sz w:val="24"/>
          <w:szCs w:val="24"/>
        </w:rPr>
        <w:t>.</w:t>
      </w:r>
    </w:p>
    <w:p w14:paraId="50173E4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26BCBFC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Фамилия,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имя,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отчество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и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должность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лица,</w:t>
      </w:r>
    </w:p>
    <w:p w14:paraId="3214E4B2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выдавшего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справку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________________________________,</w:t>
      </w:r>
    </w:p>
    <w:p w14:paraId="6696402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N </w:t>
      </w:r>
      <w:r>
        <w:rPr>
          <w:rFonts w:ascii="Courier New" w:hAnsi="Courier New" w:cs="Courier New"/>
          <w:sz w:val="24"/>
          <w:szCs w:val="24"/>
        </w:rPr>
        <w:t>телефона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(_________)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___________________________.</w:t>
      </w:r>
    </w:p>
    <w:p w14:paraId="2D27060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</w:t>
      </w:r>
      <w:r>
        <w:rPr>
          <w:rFonts w:ascii="Courier New" w:hAnsi="Courier New" w:cs="Courier New"/>
          <w:sz w:val="24"/>
          <w:szCs w:val="24"/>
        </w:rPr>
        <w:t>код</w:t>
      </w:r>
    </w:p>
    <w:p w14:paraId="4D203FA5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693680BE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печать</w:t>
      </w:r>
      <w:r>
        <w:rPr>
          <w:rFonts w:ascii="Courier New" w:hAnsi="Courier New" w:cs="Courier New"/>
          <w:sz w:val="24"/>
          <w:szCs w:val="24"/>
        </w:rPr>
        <w:t>                           </w:t>
      </w:r>
      <w:r>
        <w:rPr>
          <w:rFonts w:ascii="Courier New" w:hAnsi="Courier New" w:cs="Courier New"/>
          <w:sz w:val="24"/>
          <w:szCs w:val="24"/>
        </w:rPr>
        <w:t>(подпись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лица,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выдавшего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справку)</w:t>
      </w:r>
    </w:p>
    <w:p w14:paraId="6AF5F720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79167B5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</w:t>
      </w:r>
      <w:r>
        <w:rPr>
          <w:rFonts w:ascii="Courier New" w:hAnsi="Courier New" w:cs="Courier New"/>
          <w:sz w:val="24"/>
          <w:szCs w:val="24"/>
        </w:rPr>
        <w:t>                                        </w:t>
      </w:r>
      <w:r>
        <w:rPr>
          <w:rFonts w:ascii="Courier New" w:hAnsi="Courier New" w:cs="Courier New"/>
          <w:sz w:val="24"/>
          <w:szCs w:val="24"/>
        </w:rPr>
        <w:t>Бланк.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Формат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А5.</w:t>
      </w:r>
    </w:p>
    <w:p w14:paraId="6E87789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                                             </w:t>
      </w:r>
      <w:r>
        <w:rPr>
          <w:rFonts w:ascii="Courier New" w:hAnsi="Courier New" w:cs="Courier New"/>
          <w:sz w:val="24"/>
          <w:szCs w:val="24"/>
        </w:rPr>
        <w:t>Срок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хранения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3</w:t>
      </w:r>
      <w:r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года.</w:t>
      </w:r>
    </w:p>
    <w:p w14:paraId="5E2B63D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41A34272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2F38E07D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 </w:t>
      </w:r>
    </w:p>
    <w:p w14:paraId="3408E36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 </w:t>
      </w:r>
    </w:p>
    <w:p w14:paraId="540948B3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36EA2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УТВЕРЖДЕНО </w:t>
      </w:r>
    </w:p>
    <w:p w14:paraId="6CC17597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Приказом Минздрава России и </w:t>
      </w:r>
    </w:p>
    <w:p w14:paraId="54C90E2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МНС России </w:t>
      </w:r>
    </w:p>
    <w:p w14:paraId="402FE48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25 июля 2001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289/БГ-3-04/256 </w:t>
      </w:r>
    </w:p>
    <w:p w14:paraId="085ECF09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394464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ИНСТРУКЦИЯ</w:t>
      </w:r>
    </w:p>
    <w:p w14:paraId="08018C0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>
        <w:rPr>
          <w:rFonts w:ascii="Times New Roman" w:hAnsi="Times New Roman" w:cs="Times New Roman"/>
          <w:b/>
          <w:bCs/>
          <w:sz w:val="36"/>
          <w:szCs w:val="36"/>
        </w:rPr>
        <w:t>О УЧЕТУ, ХРАНЕНИЮ И ЗАПОЛНЕНИЮ СПРАВКИ ОБ ОПЛАТЕ МЕДИЦИНСКИХ УСЛУГ ДЛЯ ПРЕДСТАВЛЕНИЯ В НАЛОГОВЫЕ ОРГАНЫ РОССИЙСКОЙ ФЕДЕРАЦИИ</w:t>
      </w:r>
    </w:p>
    <w:p w14:paraId="3E66420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Справка об оплате медицинских услуг для представления в налоговые органы Российской </w:t>
      </w:r>
      <w:r>
        <w:rPr>
          <w:rFonts w:ascii="Times New Roman" w:hAnsi="Times New Roman" w:cs="Times New Roman"/>
          <w:sz w:val="24"/>
          <w:szCs w:val="24"/>
        </w:rPr>
        <w:lastRenderedPageBreak/>
        <w:t>Федерации (далее - Справка) заполняется всеми у</w:t>
      </w:r>
      <w:r>
        <w:rPr>
          <w:rFonts w:ascii="Times New Roman" w:hAnsi="Times New Roman" w:cs="Times New Roman"/>
          <w:sz w:val="24"/>
          <w:szCs w:val="24"/>
        </w:rPr>
        <w:t>чреждениями здравоохранения, имеющими лицензию на осуществление медицинской деятельности, независимо от ведомственной подчиненности и формы собственности.</w:t>
      </w:r>
    </w:p>
    <w:p w14:paraId="74011EE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 удостоверяет факт получения медицинской услуги и ее оплаты через кассу учреждения здравоохран</w:t>
      </w:r>
      <w:r>
        <w:rPr>
          <w:rFonts w:ascii="Times New Roman" w:hAnsi="Times New Roman" w:cs="Times New Roman"/>
          <w:sz w:val="24"/>
          <w:szCs w:val="24"/>
        </w:rPr>
        <w:t>ения за счет средств налогоплательщика.</w:t>
      </w:r>
    </w:p>
    <w:p w14:paraId="6A0B5B82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 выдается после оплаты медицинской услуги и при наличии документов, подтверждающих произведенные расходы, по требованию налогоплательщика, производившего оплату медицинских услуг, оказанных ему лично, его супр</w:t>
      </w:r>
      <w:r>
        <w:rPr>
          <w:rFonts w:ascii="Times New Roman" w:hAnsi="Times New Roman" w:cs="Times New Roman"/>
          <w:sz w:val="24"/>
          <w:szCs w:val="24"/>
        </w:rPr>
        <w:t>уге (супругу), его родителям, его детям в возрасте до 18 лет.</w:t>
      </w:r>
    </w:p>
    <w:p w14:paraId="50C2711A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Суммы фактически произведенных расходов за счет средств налогоплательщика учитываются налоговыми органами при определении сумм социального налогового вычета в соответствии со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219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и Постановлением Правительства Российской Федерации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19 мар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та 2001 года N 201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4E79DB5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левом верхнем углу Справки проставляется штамп учреждения здравоохранения, включающий сведения об учреждении, оказавшем медицинские услуги: полное наименование и адрес учреждения, ИНН учреждения,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лицензии, дата выдачи лицензии, с</w:t>
      </w:r>
      <w:r>
        <w:rPr>
          <w:rFonts w:ascii="Times New Roman" w:hAnsi="Times New Roman" w:cs="Times New Roman"/>
          <w:sz w:val="24"/>
          <w:szCs w:val="24"/>
        </w:rPr>
        <w:t>рок ее действия, кем выдана лицензия. Штамп должен быть четким и иметь полный оттиск.</w:t>
      </w:r>
    </w:p>
    <w:p w14:paraId="33E0A433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налогоплательщика и пациента указывается полностью. В случае если налогоплательщик и пациент являются одним лицом, в строке Ф.И.О. пациента ставит</w:t>
      </w:r>
      <w:r>
        <w:rPr>
          <w:rFonts w:ascii="Times New Roman" w:hAnsi="Times New Roman" w:cs="Times New Roman"/>
          <w:sz w:val="24"/>
          <w:szCs w:val="24"/>
        </w:rPr>
        <w:t>ся прочерк.</w:t>
      </w:r>
    </w:p>
    <w:p w14:paraId="4C07FB37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налогоплательщика (при его наличии) и сведения о его родственных отношениях с пациентом указываются по сообщению налогоплательщика.</w:t>
      </w:r>
    </w:p>
    <w:p w14:paraId="693D39C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Справке на основании кассового чека (приходного ордера или иного документа, подтверждающего внесение денеж</w:t>
      </w:r>
      <w:r>
        <w:rPr>
          <w:rFonts w:ascii="Times New Roman" w:hAnsi="Times New Roman" w:cs="Times New Roman"/>
          <w:sz w:val="24"/>
          <w:szCs w:val="24"/>
        </w:rPr>
        <w:t>ных средств) указывается стоимость медицинской услуги по коду 1 или дорогостоящего лечения по коду 2, оплаченных за счет средств налогоплательщика, в рублях прописью с большой буквы.</w:t>
      </w:r>
    </w:p>
    <w:p w14:paraId="6CDE8E7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Справке указывается дата оплаты медицинской услуги.</w:t>
      </w:r>
    </w:p>
    <w:p w14:paraId="310C38C8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Справке указывает</w:t>
      </w:r>
      <w:r>
        <w:rPr>
          <w:rFonts w:ascii="Times New Roman" w:hAnsi="Times New Roman" w:cs="Times New Roman"/>
          <w:sz w:val="24"/>
          <w:szCs w:val="24"/>
        </w:rPr>
        <w:t>ся полностью фамилия, имя, отчество, занимаемая должность, номер телефона лица, выдавшего справку.</w:t>
      </w:r>
    </w:p>
    <w:p w14:paraId="3CEB2A7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левом нижнем углу Справки ставится гербовая печать учреждения здравоохранения.</w:t>
      </w:r>
    </w:p>
    <w:p w14:paraId="24CA1BCF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Бланки Справки подлежат строгому учету, хранению и использованию в сброшюров</w:t>
      </w:r>
      <w:r>
        <w:rPr>
          <w:rFonts w:ascii="Times New Roman" w:hAnsi="Times New Roman" w:cs="Times New Roman"/>
          <w:sz w:val="24"/>
          <w:szCs w:val="24"/>
        </w:rPr>
        <w:t>анном виде со сквозной нумерацией.</w:t>
      </w:r>
    </w:p>
    <w:p w14:paraId="7899AD9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 выдается на руки налогоплательщику, корешок к справке остается в учреждении здравоохранения и подлежит хранению в течение 3-х лет.</w:t>
      </w:r>
    </w:p>
    <w:p w14:paraId="3AA54815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CB1961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3 </w:t>
      </w:r>
    </w:p>
    <w:p w14:paraId="17999095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4C5ECB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УТВЕРЖДЕНО </w:t>
      </w:r>
    </w:p>
    <w:p w14:paraId="01DD9A92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Приказом Минздрава России и </w:t>
      </w:r>
    </w:p>
    <w:p w14:paraId="2D7F7A3A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МНС России </w:t>
      </w:r>
    </w:p>
    <w:p w14:paraId="0E80DCD7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от 25 июля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2001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289/БГ-3-04/256 </w:t>
      </w:r>
    </w:p>
    <w:p w14:paraId="00A4DF74" w14:textId="77777777" w:rsidR="00000000" w:rsidRDefault="00EE3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1D1339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ПОРЯДОК</w:t>
      </w:r>
    </w:p>
    <w:p w14:paraId="06774063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ВЫПИСЫВАНИЯ ЛЕКАРСТВЕННЫХ СРЕДСТВ, НАЗНАЧЕННЫХ ЛЕЧАЩИМ ВРАЧОМ НАЛОГОПЛАТЕЛЬЩИКУ И ПРИОБРЕТЕННЫХ ИМ ЗА СЧЕТ СОБСТВЕННЫХ СРЕДСТВ, РАЗМЕР СТОИМОСТИ КОТОРЫХ УЧИТЫВАЕТСЯ ПРИ ОПРЕДЕЛЕНИИ СУММЫ СОЦИАЛЬНОГО НАЛОГОВОГО ВЫЧЕТА</w:t>
      </w:r>
    </w:p>
    <w:p w14:paraId="27EDCA44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 xml:space="preserve">и назначении лечащим врачом лекарственных средств, входящих в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лекарственных средств, назначенных лечащим врачом налогоплательщику либо его супруге (супругу), его роди</w:t>
      </w:r>
      <w:r>
        <w:rPr>
          <w:rFonts w:ascii="Times New Roman" w:hAnsi="Times New Roman" w:cs="Times New Roman"/>
          <w:sz w:val="24"/>
          <w:szCs w:val="24"/>
        </w:rPr>
        <w:t xml:space="preserve">телям, его детям в возрасте до 18 лет и приобретенных им за счет собственных средств, размер стоимости которых учитывается при определении суммы социального налогового вычета, утвержденный Постановлением Правительства Российской Федерации от 19 марта 2001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201, устанавливается следующий порядок:</w:t>
      </w:r>
    </w:p>
    <w:p w14:paraId="6875644C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Лекарственные средства выписываются врачом на рецептурных бланках по форме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107/у. На одном рецептурном бланке можно выписать не более двух лекарственных средств.</w:t>
      </w:r>
    </w:p>
    <w:p w14:paraId="7A95B064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Лечащий врач выписывает пациенту рецепт</w:t>
      </w:r>
      <w:r>
        <w:rPr>
          <w:rFonts w:ascii="Times New Roman" w:hAnsi="Times New Roman" w:cs="Times New Roman"/>
          <w:sz w:val="24"/>
          <w:szCs w:val="24"/>
        </w:rPr>
        <w:t xml:space="preserve"> в двух экземплярах, один их которых предъявляется в аптечное учреждение для получения лекарственных средств, второй представляется в налоговый орган Российской Федерации при подаче налоговой декларации по месту жительства налогоплательщика.</w:t>
      </w:r>
    </w:p>
    <w:p w14:paraId="5B9CE509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 экземпля</w:t>
      </w:r>
      <w:r>
        <w:rPr>
          <w:rFonts w:ascii="Times New Roman" w:hAnsi="Times New Roman" w:cs="Times New Roman"/>
          <w:sz w:val="24"/>
          <w:szCs w:val="24"/>
        </w:rPr>
        <w:t>ре рецепта, предназначенного для представления в налоговые органы Российской Федерации, лечащий врач в центре рецептурного бланка проставляет штамп "Для налоговых органов Российской Федерации, ИНН налогоплательщика", рецепт заверяется подписью и личной печ</w:t>
      </w:r>
      <w:r>
        <w:rPr>
          <w:rFonts w:ascii="Times New Roman" w:hAnsi="Times New Roman" w:cs="Times New Roman"/>
          <w:sz w:val="24"/>
          <w:szCs w:val="24"/>
        </w:rPr>
        <w:t>атью врача, печатью учреждения здравоохранения.</w:t>
      </w:r>
    </w:p>
    <w:p w14:paraId="2D0B7C1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Экземпляр рецепта со штампом "Для налоговых органов Российской Федерации, ИНН налогоплательщика" остается на руках у налогоплательщика, оплатившего расходы по приобретению лекарственных средств, назначенны</w:t>
      </w:r>
      <w:r>
        <w:rPr>
          <w:rFonts w:ascii="Times New Roman" w:hAnsi="Times New Roman" w:cs="Times New Roman"/>
          <w:sz w:val="24"/>
          <w:szCs w:val="24"/>
        </w:rPr>
        <w:t>х лечащим врачом ему либо его супруге (супругу), его родителям, его детям в возрасте до 18 лет для представления такого рецепта вместе с письменным заявлением, с товарным и кассовым чеками из аптечного учреждения, осуществившего отпуск лекарственных средст</w:t>
      </w:r>
      <w:r>
        <w:rPr>
          <w:rFonts w:ascii="Times New Roman" w:hAnsi="Times New Roman" w:cs="Times New Roman"/>
          <w:sz w:val="24"/>
          <w:szCs w:val="24"/>
        </w:rPr>
        <w:t>в, в налоговый орган Российской Федерации по месту жительства.</w:t>
      </w:r>
    </w:p>
    <w:p w14:paraId="2CA42E76" w14:textId="77777777" w:rsidR="00000000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Аптечным учреждениям независимо от организационно - правовой формы и формы собственности категорически запрещается отпуск лекарственных средств по рецептурным бланкам со штампом "Для налогов</w:t>
      </w:r>
      <w:r>
        <w:rPr>
          <w:rFonts w:ascii="Times New Roman" w:hAnsi="Times New Roman" w:cs="Times New Roman"/>
          <w:sz w:val="24"/>
          <w:szCs w:val="24"/>
        </w:rPr>
        <w:t>ых органов Российской Федерации, ИНН налогоплательщика".</w:t>
      </w:r>
    </w:p>
    <w:p w14:paraId="31972FDF" w14:textId="77777777" w:rsidR="00EE374C" w:rsidRDefault="00EE374C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Контроль за выпиской лекарственных средств, входящих в Перечень лекарственных средств, назначенных лечащим врачом налогоплательщику либо его супруге (супругу), его родителям, его детям в возрасте </w:t>
      </w:r>
      <w:r>
        <w:rPr>
          <w:rFonts w:ascii="Times New Roman" w:hAnsi="Times New Roman" w:cs="Times New Roman"/>
          <w:sz w:val="24"/>
          <w:szCs w:val="24"/>
        </w:rPr>
        <w:t xml:space="preserve">до 18 лет и приобретенных им за счет собственных средств, </w:t>
      </w:r>
      <w:r>
        <w:rPr>
          <w:rFonts w:ascii="Times New Roman" w:hAnsi="Times New Roman" w:cs="Times New Roman"/>
          <w:sz w:val="24"/>
          <w:szCs w:val="24"/>
        </w:rPr>
        <w:lastRenderedPageBreak/>
        <w:t>размер стоимости которых учитывается при определении суммы социального налогового вычета, осуществляется не реже одного раза в месяц заведующим отделением и руководителем учреждения здравоохранения.</w:t>
      </w:r>
    </w:p>
    <w:sectPr w:rsidR="00EE374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0EFF" w:usb1="40007843" w:usb2="0000000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EAD"/>
    <w:rsid w:val="006517AA"/>
    <w:rsid w:val="00731EAD"/>
    <w:rsid w:val="00EE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7583A2"/>
  <w14:defaultImageDpi w14:val="0"/>
  <w15:docId w15:val="{A10C4DF0-366D-4348-B35D-6DDD7D75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ormativ.kontur.ru/document?moduleid=1&amp;documentid=43628#l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43628#l0" TargetMode="External"/><Relationship Id="rId5" Type="http://schemas.openxmlformats.org/officeDocument/2006/relationships/hyperlink" Target="https://normativ.kontur.ru/document?moduleid=1&amp;documentid=45186#l2014" TargetMode="External"/><Relationship Id="rId4" Type="http://schemas.openxmlformats.org/officeDocument/2006/relationships/hyperlink" Target="https://normativ.kontur.ru/document?moduleid=1&amp;documentid=43628#l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1642</Words>
  <Characters>9364</Characters>
  <Application>Microsoft Office Word</Application>
  <DocSecurity>0</DocSecurity>
  <Lines>78</Lines>
  <Paragraphs>21</Paragraphs>
  <ScaleCrop>false</ScaleCrop>
  <Company/>
  <LinksUpToDate>false</LinksUpToDate>
  <CharactersWithSpaces>10985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ASTOM АСТОМ</dc:creator>
  <cp:keywords/>
  <dc:description/>
  <cp:lastModifiedBy>ASTOM АСТОМ</cp:lastModifiedBy>
  <cp:revision>2</cp:revision>
  <dcterms:created xsi:type="dcterms:W3CDTF">2021-10-15T12:36:00Z</dcterms:created>
  <dcterms:modified xsi:type="dcterms:W3CDTF">2021-10-15T12:36:00Z</dcterms:modified>
</cp:coreProperties>
</file>