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F5CC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7E7962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30 марта 2021 г. N 62915</w:t>
      </w:r>
    </w:p>
    <w:p w14:paraId="6D03A28E" w14:textId="77777777" w:rsidR="005F1B3B" w:rsidRDefault="005F1B3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14:paraId="3F800876" w14:textId="77777777" w:rsidR="005F1B3B" w:rsidRDefault="005F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D17FD8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14:paraId="5922474D" w14:textId="77777777" w:rsidR="005F1B3B" w:rsidRDefault="005F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1639E7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14:paraId="56B82018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9 марта 2021 г. N 110н</w:t>
      </w:r>
    </w:p>
    <w:p w14:paraId="70B41600" w14:textId="77777777" w:rsidR="005F1B3B" w:rsidRDefault="005F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D03AC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ВНЕСЕНИИ ИЗМЕНЕНИЙ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МИНИСТЕРСТВА ЗДРАВООХРАНЕНИЯ И СОЦИАЛЬНОГО РАЗВИТИЯ РОССИЙСКОЙ ФЕДЕРАЦИИ ОТ 31 ЯНВАРЯ 2011 Г. N 57Н</w:t>
      </w:r>
    </w:p>
    <w:p w14:paraId="3942B91F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пунктами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15.1</w:t>
        </w:r>
      </w:hyperlink>
      <w:r>
        <w:rPr>
          <w:rFonts w:ascii="Times New Roman" w:hAnsi="Times New Roman"/>
          <w:sz w:val="24"/>
          <w:szCs w:val="24"/>
        </w:rP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официальный интернет-портал правовой информации http://www.pravo.gov.ru, 11.02.2021, N 0001202102110019), приказываю:</w:t>
      </w:r>
    </w:p>
    <w:p w14:paraId="4FC4B9B8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Порядок</w:t>
        </w:r>
      </w:hyperlink>
      <w:r>
        <w:rPr>
          <w:rFonts w:ascii="Times New Roman" w:hAnsi="Times New Roman"/>
          <w:sz w:val="24"/>
          <w:szCs w:val="24"/>
        </w:rPr>
        <w:t xml:space="preserve">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Министерства здравоохранения и социального развития Российской Федерации от 31 января 2011 г. N 57н (зарегистрирован Министерством юстиции Российской Федерации 3 февраля 2011 г., регистрационный N 19694), с изменениями, внесенными приказом Министерства здравоохранения и социального развития Российской Федерации от 8 сентября 2011 г. N 1028н (зарегистрирован Министерством юстиции Российской Федерации 28 сентября 2011 г., регистрационный N 21912) и приказами Министерства труда и социальной защиты Российской Федерации от 22 января 2014 г. N 24н (зарегистрирован Министерством юстиции Российской Федерации 27 марта 2014 г., </w:t>
      </w:r>
      <w:r>
        <w:rPr>
          <w:rFonts w:ascii="Times New Roman" w:hAnsi="Times New Roman"/>
          <w:sz w:val="24"/>
          <w:szCs w:val="24"/>
        </w:rPr>
        <w:lastRenderedPageBreak/>
        <w:t>регистрационный N 31748), от 24 октября 2014 г. N 771н (зарегистрирован Министерством юстиции Российской Федерации 2 декабря 2014 г., регистрационный N 35052) и от 26 августа 2019 г. N 579н (зарегистрирован Министерством юстиции Российской Федерации 11 ноября 2019 г., регистрационный N 56486), согласно приложению.</w:t>
      </w:r>
    </w:p>
    <w:p w14:paraId="4915B16B" w14:textId="77777777" w:rsidR="005F1B3B" w:rsidRDefault="005F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42D16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14:paraId="32828F51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А.О. КОТЯКОВ</w:t>
      </w:r>
    </w:p>
    <w:p w14:paraId="55C0E699" w14:textId="77777777" w:rsidR="005F1B3B" w:rsidRDefault="005F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B630E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14:paraId="20F40A5F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приказу Министерства труда</w:t>
      </w:r>
    </w:p>
    <w:p w14:paraId="4D3EA2C5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социальной защиты</w:t>
      </w:r>
    </w:p>
    <w:p w14:paraId="76F74B9C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14:paraId="081C9D08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9 марта 2021 г. N 110н</w:t>
      </w:r>
    </w:p>
    <w:p w14:paraId="4CC0EB09" w14:textId="77777777" w:rsidR="005F1B3B" w:rsidRDefault="005F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059BC7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ИЗМЕНЕНИЯ, КОТОРЫЕ ВНОСЯТСЯ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МИНИСТЕРСТВА ЗДРАВООХРАНЕНИЯ И СОЦИАЛЬНОГО РАЗВИТИЯ РОССИЙСКОЙ ФЕДЕРАЦИИ ОТ 31 ЯНВАРЯ 2011 Г. N 57Н</w:t>
      </w:r>
    </w:p>
    <w:p w14:paraId="1235DD2A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/>
          <w:sz w:val="24"/>
          <w:szCs w:val="24"/>
        </w:rPr>
        <w:t xml:space="preserve"> после слов "по месту жительства" дополнить словами "(месту пребывания или фактического проживания)".</w:t>
      </w:r>
    </w:p>
    <w:p w14:paraId="37724CC1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14:paraId="36F7604E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"5. Компенсация инвалиду выплачивается на основании заявления инвалида либо лица, представляющего его интересы, о возмещении расходов по приобретению технического средства реабилитации и (или) оказанию услуги (далее - заявление), поданного в уполномоченный орган однократно, и документов, подтверждающих расходы по самостоятельному приобретению технического средства реабилитации и (или) оказанию услуги инвалидом за собственный счет, а также предъявления им следующих документов:</w:t>
      </w:r>
    </w:p>
    <w:p w14:paraId="4B366228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документа, удостоверяющего личность инвалида, или документа, удостоверяющего личность лица, представляющего интересы инвалида;</w:t>
      </w:r>
    </w:p>
    <w:p w14:paraId="00607FDD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документа, подтверждающего место жительства (место пребывания или фактического проживания);</w:t>
      </w:r>
    </w:p>
    <w:p w14:paraId="1115E0E8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заключения медико-технической экспертизы, выданного в соответствии с приказом Министерства труда и социальной защиты Российской Федерации от 30 августа 2019 г. N 605н "Об утверждении Порядка осуществления уполномоченным органом медико-технической экспертизы по установлению необходимости ремонта или замены, в том числе досрочной замены технических средств реабилитации, протезов, протезно-ортопедических изделий, возможности и срока дальнейшего пользования ими, по установлению соответствия приобретенных инвалидами (ветеранами) за собственный счет технических средств реабилитации, протезов, протезно-ортопедических изделий предоставляемым уполномоченным органом техническим средствам реабилитации, протезам, протезно-ортопедическим изделиям, а также формы заключения указанной медико-технической экспертизы" (зарегистрирован Министерством юстиции Российской Федерации 24 сентября 2019 г., регистрационный N 56034).</w:t>
      </w:r>
    </w:p>
    <w:p w14:paraId="0F61F0CA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медико-технической экспертизы предъявляется в отношении:</w:t>
      </w:r>
    </w:p>
    <w:p w14:paraId="3B5F2252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замены технического средства реабилитации, входящего в перечень технических средств реабилитации, протезов и протезно-ортопедических изделий, в отношении которых уполномоченным органом проводится медико-техническая экспертиза для определения соответствия приобретенного инвалидом (ветераном) за собственный счет технического средства реабилитации, протеза и протезно-ортопедического изделия предоставляемым уполномоченным органом техническим средствам реабилитации, протезам и протезно-ортопедическим изделиям, а также подлежащих замене по истечении установленного срока пользования, если необходимость замены подтверждена заключением медико-технической экспертизы, утвержденный приказом Министерства труда и социальной защиты Российской Федерации от 23 июля 2019 г. N 521н (зарегистрирован Министерством юстиции Российской Федерации 15 августа 2019 г., регистрационный N 55638), с изменением, внесенным приказом Министерства труда и социальной защиты Российской Федерации от 29 апреля 2020 г. N 227н (зарегистрирован Министерством юстиции Российской Федерации 2 июня 2020 г., регистрационный N 58538) (далее - перечень);</w:t>
      </w:r>
    </w:p>
    <w:p w14:paraId="4BB484E1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досрочной замены технического средства реабилитации;</w:t>
      </w:r>
    </w:p>
    <w:p w14:paraId="675A76AA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оказания услуг по ремонту технического средства реабилитации;</w:t>
      </w:r>
    </w:p>
    <w:p w14:paraId="14874A2D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технического средства реабилитации, входящего в перечень, при установлении соответствия приобретенного инвалидом за собственный счет технического средства реабилитации и (или) оплаченной им услуги по его ремонту предоставляемым уполномоченным органом техническим средствам реабилитации и (или) услугам по их ремонту.</w:t>
      </w:r>
    </w:p>
    <w:p w14:paraId="253561D6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обеспечивает регистрацию поданного заявления с последующим внесением указанных в нем сведений в ведомственную информационную систему в день поступления заявления.</w:t>
      </w:r>
    </w:p>
    <w:p w14:paraId="0BF71F25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в течение 2 рабочих дней со дня подачи заявления в порядке межведомственного электронного взаимодействия запрашивает:</w:t>
      </w:r>
    </w:p>
    <w:p w14:paraId="22727E19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других уполномоченных органах сведения о наличии (отсутствии) у них такого же заявления, о наличии (отсутствии) предоставленного ранее технического средства (изделия) с указанием даты его предоставления или о выплате компенсации с указанием даты осуществления такой выплаты. Уполномоченные органы в течение 3 рабочих дней со дня </w:t>
      </w:r>
      <w:r>
        <w:rPr>
          <w:rFonts w:ascii="Times New Roman" w:hAnsi="Times New Roman"/>
          <w:sz w:val="24"/>
          <w:szCs w:val="24"/>
        </w:rPr>
        <w:lastRenderedPageBreak/>
        <w:t>получения запроса уполномоченного органа представляют ему указанные сведения. При наличии в разных уполномоченных органах одинаковых заявлений рассматривается заявление, поданное последним;</w:t>
      </w:r>
    </w:p>
    <w:p w14:paraId="1D5C4CA4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Пенсионном фонде Российской Федерации сведения, подтверждающие регистрацию инвалида в системе индивидуального (персонифицированного) учета в соответствии с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/>
          <w:sz w:val="24"/>
          <w:szCs w:val="24"/>
        </w:rP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(Собрание законодательства Российской Федерации, 2008, N 15, ст. 1550; официальный интернет-портал правовой информации http://www.pravo.gov.ru, 11.02.2021, N 0001202102110019), а также сведения из индивидуальной программы реабилитации или абилитации инвалида в части его нуждаемости в технических средствах реабилитации.</w:t>
      </w:r>
    </w:p>
    <w:p w14:paraId="78F4F4F5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86662D9" w14:textId="77777777" w:rsidR="005F1B3B" w:rsidRDefault="005F1B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 либо лицо, представляющее его интересы, вправе по собственной инициативе представить в уполномоченный орган документ, подтверждающий регистрацию инвалида в системе индивидуального (персонифицированного) учета, на бумажном носителе или в форме электронного документа и (или) посредством информационной системы "личный кабинет зарегистрированного лица"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страхования, а также индивидуальную программу реабилитации или абилитации инвалида.".</w:t>
      </w:r>
    </w:p>
    <w:sectPr w:rsidR="005F1B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C0"/>
    <w:rsid w:val="005F1B3B"/>
    <w:rsid w:val="006012C0"/>
    <w:rsid w:val="00FA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45B34"/>
  <w14:defaultImageDpi w14:val="0"/>
  <w15:docId w15:val="{FF9043A6-62A4-4907-983E-553AA46D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48296#l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48296#l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48296#l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64432#l6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64432#l70" TargetMode="External"/><Relationship Id="rId9" Type="http://schemas.openxmlformats.org/officeDocument/2006/relationships/hyperlink" Target="https://normativ.kontur.ru/document?moduleid=1&amp;documentid=364432#l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ASTOM АСТОМ</dc:creator>
  <cp:keywords/>
  <dc:description/>
  <cp:lastModifiedBy>ASTOM АСТОМ</cp:lastModifiedBy>
  <cp:revision>2</cp:revision>
  <dcterms:created xsi:type="dcterms:W3CDTF">2021-05-07T12:34:00Z</dcterms:created>
  <dcterms:modified xsi:type="dcterms:W3CDTF">2021-05-07T12:34:00Z</dcterms:modified>
</cp:coreProperties>
</file>